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529" w:rsidRDefault="00384529" w:rsidP="00384529">
      <w:pPr>
        <w:pStyle w:val="20"/>
        <w:shd w:val="clear" w:color="auto" w:fill="auto"/>
        <w:tabs>
          <w:tab w:val="left" w:pos="0"/>
        </w:tabs>
        <w:spacing w:after="240"/>
        <w:ind w:right="-47" w:firstLine="0"/>
        <w:jc w:val="right"/>
        <w:rPr>
          <w:rStyle w:val="7"/>
          <w:b w:val="0"/>
          <w:sz w:val="28"/>
          <w:szCs w:val="28"/>
        </w:rPr>
      </w:pPr>
      <w:r>
        <w:rPr>
          <w:rStyle w:val="7"/>
          <w:b w:val="0"/>
          <w:sz w:val="28"/>
          <w:szCs w:val="28"/>
        </w:rPr>
        <w:t>Проект</w:t>
      </w:r>
    </w:p>
    <w:p w:rsidR="00A46AD6" w:rsidRPr="00A46AD6" w:rsidRDefault="00A46AD6" w:rsidP="00384529">
      <w:pPr>
        <w:pStyle w:val="20"/>
        <w:shd w:val="clear" w:color="auto" w:fill="auto"/>
        <w:tabs>
          <w:tab w:val="left" w:pos="0"/>
        </w:tabs>
        <w:spacing w:after="240"/>
        <w:ind w:right="-47" w:firstLine="0"/>
        <w:rPr>
          <w:rStyle w:val="7"/>
          <w:b w:val="0"/>
        </w:rPr>
      </w:pPr>
      <w:r w:rsidRPr="00A46AD6">
        <w:rPr>
          <w:rStyle w:val="7"/>
          <w:b w:val="0"/>
          <w:sz w:val="28"/>
          <w:szCs w:val="28"/>
        </w:rPr>
        <w:t xml:space="preserve">Основные направления бюджетной и налоговой политики </w:t>
      </w:r>
      <w:r w:rsidR="00384529">
        <w:rPr>
          <w:rStyle w:val="7"/>
          <w:b w:val="0"/>
          <w:sz w:val="28"/>
          <w:szCs w:val="28"/>
        </w:rPr>
        <w:t xml:space="preserve">               </w:t>
      </w:r>
      <w:r w:rsidRPr="00A46AD6">
        <w:rPr>
          <w:rStyle w:val="7"/>
          <w:b w:val="0"/>
          <w:sz w:val="28"/>
          <w:szCs w:val="28"/>
        </w:rPr>
        <w:t xml:space="preserve">муниципального образования город Белокуриха Алтайского края </w:t>
      </w:r>
      <w:r w:rsidR="00384529">
        <w:rPr>
          <w:rStyle w:val="7"/>
          <w:b w:val="0"/>
          <w:sz w:val="28"/>
          <w:szCs w:val="28"/>
        </w:rPr>
        <w:t xml:space="preserve">                               </w:t>
      </w:r>
      <w:r w:rsidRPr="00A46AD6">
        <w:rPr>
          <w:rStyle w:val="7"/>
          <w:b w:val="0"/>
          <w:sz w:val="28"/>
          <w:szCs w:val="28"/>
        </w:rPr>
        <w:t>на 2018 год и плановый период 2019-2020 годы.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proofErr w:type="gramStart"/>
      <w:r w:rsidRPr="00B1669D">
        <w:rPr>
          <w:sz w:val="28"/>
          <w:szCs w:val="28"/>
        </w:rPr>
        <w:t xml:space="preserve">Основные направления </w:t>
      </w:r>
      <w:r w:rsidRPr="00B1669D">
        <w:rPr>
          <w:rStyle w:val="7"/>
          <w:sz w:val="28"/>
          <w:szCs w:val="28"/>
        </w:rPr>
        <w:t>бюджетной и налоговой политики подгото</w:t>
      </w:r>
      <w:r w:rsidR="00B1669D">
        <w:rPr>
          <w:rStyle w:val="7"/>
          <w:sz w:val="28"/>
          <w:szCs w:val="28"/>
        </w:rPr>
        <w:t>в</w:t>
      </w:r>
      <w:r w:rsidRPr="00B1669D">
        <w:rPr>
          <w:rStyle w:val="7"/>
          <w:sz w:val="28"/>
          <w:szCs w:val="28"/>
        </w:rPr>
        <w:t xml:space="preserve">лены в соответствии со статьями </w:t>
      </w:r>
      <w:r w:rsidRPr="00B1669D">
        <w:rPr>
          <w:rStyle w:val="8"/>
          <w:sz w:val="28"/>
          <w:szCs w:val="28"/>
        </w:rPr>
        <w:t>172, 184.2 Бюджетного кодекса Российской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Федерации (далее - Бюджетный кодекс), </w:t>
      </w:r>
      <w:r w:rsidRPr="00B1669D">
        <w:rPr>
          <w:rStyle w:val="8"/>
          <w:sz w:val="28"/>
          <w:szCs w:val="28"/>
        </w:rPr>
        <w:t xml:space="preserve">Положением </w:t>
      </w:r>
      <w:r w:rsidR="00B1669D">
        <w:rPr>
          <w:rStyle w:val="8"/>
          <w:sz w:val="28"/>
          <w:szCs w:val="28"/>
        </w:rPr>
        <w:t>«О</w:t>
      </w:r>
      <w:r w:rsidRPr="00B1669D">
        <w:rPr>
          <w:rStyle w:val="8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бюджетном </w:t>
      </w:r>
      <w:r w:rsidR="00B1669D">
        <w:rPr>
          <w:rStyle w:val="7"/>
          <w:sz w:val="28"/>
          <w:szCs w:val="28"/>
        </w:rPr>
        <w:t xml:space="preserve">устройстве, бюджетном </w:t>
      </w:r>
      <w:r w:rsidRPr="00B1669D">
        <w:rPr>
          <w:rStyle w:val="8"/>
          <w:sz w:val="28"/>
          <w:szCs w:val="28"/>
        </w:rPr>
        <w:t>процессе</w:t>
      </w:r>
      <w:r w:rsidR="00B1669D">
        <w:rPr>
          <w:rStyle w:val="8"/>
          <w:sz w:val="28"/>
          <w:szCs w:val="28"/>
        </w:rPr>
        <w:t xml:space="preserve"> и финансовом контроле в муниципальном образовании город Белокуриха Алтайского края»,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с учетом </w:t>
      </w:r>
      <w:r w:rsidRPr="00B1669D">
        <w:rPr>
          <w:sz w:val="28"/>
          <w:szCs w:val="28"/>
        </w:rPr>
        <w:t xml:space="preserve">итогов реализации бюджетной </w:t>
      </w:r>
      <w:r w:rsidRPr="00B1669D">
        <w:rPr>
          <w:rStyle w:val="7"/>
          <w:sz w:val="28"/>
          <w:szCs w:val="28"/>
        </w:rPr>
        <w:t xml:space="preserve">политики и налоговой политики в 2015 </w:t>
      </w:r>
      <w:r w:rsidRPr="00B1669D">
        <w:rPr>
          <w:rStyle w:val="8"/>
          <w:sz w:val="28"/>
          <w:szCs w:val="28"/>
        </w:rPr>
        <w:t>- 2017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>годах.</w:t>
      </w:r>
      <w:proofErr w:type="gramEnd"/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proofErr w:type="gramStart"/>
      <w:r w:rsidRPr="00B1669D">
        <w:rPr>
          <w:rStyle w:val="7"/>
          <w:sz w:val="28"/>
          <w:szCs w:val="28"/>
        </w:rPr>
        <w:t xml:space="preserve">Целью </w:t>
      </w:r>
      <w:r w:rsidRPr="00B1669D">
        <w:rPr>
          <w:sz w:val="28"/>
          <w:szCs w:val="28"/>
        </w:rPr>
        <w:t xml:space="preserve">основных </w:t>
      </w:r>
      <w:r w:rsidRPr="00B1669D">
        <w:rPr>
          <w:rStyle w:val="7"/>
          <w:sz w:val="28"/>
          <w:szCs w:val="28"/>
        </w:rPr>
        <w:t xml:space="preserve">направлений бюджетной политики является </w:t>
      </w:r>
      <w:r w:rsidRPr="00B1669D">
        <w:rPr>
          <w:rStyle w:val="8"/>
          <w:sz w:val="28"/>
          <w:szCs w:val="28"/>
        </w:rPr>
        <w:t>описание условий,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принимаемых для составления проекта </w:t>
      </w:r>
      <w:r w:rsidRPr="00B1669D">
        <w:rPr>
          <w:rStyle w:val="8"/>
          <w:sz w:val="28"/>
          <w:szCs w:val="28"/>
        </w:rPr>
        <w:t xml:space="preserve">бюджета </w:t>
      </w:r>
      <w:r w:rsidR="00B1669D">
        <w:rPr>
          <w:rStyle w:val="8"/>
          <w:sz w:val="28"/>
          <w:szCs w:val="28"/>
        </w:rPr>
        <w:t>муниципального образовании город Белокуриха Алтайского края</w:t>
      </w:r>
      <w:r w:rsidR="00B1669D" w:rsidRPr="00B1669D">
        <w:rPr>
          <w:rStyle w:val="8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(далее </w:t>
      </w:r>
      <w:r w:rsidRPr="00B1669D">
        <w:rPr>
          <w:rStyle w:val="8"/>
          <w:sz w:val="28"/>
          <w:szCs w:val="28"/>
        </w:rPr>
        <w:t xml:space="preserve">- </w:t>
      </w:r>
      <w:r w:rsidRPr="00B1669D">
        <w:rPr>
          <w:rStyle w:val="7"/>
          <w:sz w:val="28"/>
          <w:szCs w:val="28"/>
        </w:rPr>
        <w:t xml:space="preserve">местный бюджет) на 2018 </w:t>
      </w:r>
      <w:r w:rsidRPr="00B1669D">
        <w:rPr>
          <w:rStyle w:val="8"/>
          <w:sz w:val="28"/>
          <w:szCs w:val="28"/>
        </w:rPr>
        <w:t xml:space="preserve">год </w:t>
      </w:r>
      <w:r w:rsidRPr="00B1669D">
        <w:rPr>
          <w:rStyle w:val="7"/>
          <w:sz w:val="28"/>
          <w:szCs w:val="28"/>
        </w:rPr>
        <w:t xml:space="preserve">и на плановый </w:t>
      </w:r>
      <w:r w:rsidRPr="00B1669D">
        <w:rPr>
          <w:rStyle w:val="8"/>
          <w:sz w:val="28"/>
          <w:szCs w:val="28"/>
        </w:rPr>
        <w:t xml:space="preserve">период </w:t>
      </w:r>
      <w:r w:rsidRPr="00B1669D">
        <w:rPr>
          <w:rStyle w:val="7"/>
          <w:sz w:val="28"/>
          <w:szCs w:val="28"/>
        </w:rPr>
        <w:t xml:space="preserve">2019 </w:t>
      </w:r>
      <w:r w:rsidRPr="00B1669D">
        <w:rPr>
          <w:rStyle w:val="8"/>
          <w:sz w:val="28"/>
          <w:szCs w:val="28"/>
        </w:rPr>
        <w:t>и 2020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8"/>
          <w:sz w:val="28"/>
          <w:szCs w:val="28"/>
        </w:rPr>
        <w:t xml:space="preserve">годы, </w:t>
      </w:r>
      <w:r w:rsidRPr="00B1669D">
        <w:rPr>
          <w:rStyle w:val="7"/>
          <w:sz w:val="28"/>
          <w:szCs w:val="28"/>
        </w:rPr>
        <w:t xml:space="preserve">основных подходов к его формированию и общего порядка разработки </w:t>
      </w:r>
      <w:r w:rsidRPr="00B1669D">
        <w:rPr>
          <w:rStyle w:val="8"/>
          <w:sz w:val="28"/>
          <w:szCs w:val="28"/>
        </w:rPr>
        <w:t>основных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характеристик </w:t>
      </w:r>
      <w:r w:rsidRPr="00B1669D">
        <w:rPr>
          <w:sz w:val="28"/>
          <w:szCs w:val="28"/>
        </w:rPr>
        <w:t xml:space="preserve">и </w:t>
      </w:r>
      <w:r w:rsidRPr="00B1669D">
        <w:rPr>
          <w:rStyle w:val="7"/>
          <w:sz w:val="28"/>
          <w:szCs w:val="28"/>
        </w:rPr>
        <w:t>прогнозируемых параметров местного бюджета, а также обеспечение</w:t>
      </w:r>
      <w:r w:rsidRPr="00B1669D">
        <w:rPr>
          <w:rStyle w:val="100"/>
          <w:sz w:val="28"/>
          <w:szCs w:val="28"/>
        </w:rPr>
        <w:t xml:space="preserve"> </w:t>
      </w:r>
      <w:r w:rsidR="00B1669D">
        <w:rPr>
          <w:rStyle w:val="7"/>
          <w:sz w:val="28"/>
          <w:szCs w:val="28"/>
        </w:rPr>
        <w:t>про</w:t>
      </w:r>
      <w:r w:rsidRPr="00B1669D">
        <w:rPr>
          <w:rStyle w:val="7"/>
          <w:sz w:val="28"/>
          <w:szCs w:val="28"/>
        </w:rPr>
        <w:t xml:space="preserve">зрачности </w:t>
      </w:r>
      <w:r w:rsidRPr="00B1669D">
        <w:rPr>
          <w:sz w:val="28"/>
          <w:szCs w:val="28"/>
        </w:rPr>
        <w:t xml:space="preserve">и открытости </w:t>
      </w:r>
      <w:r w:rsidRPr="00B1669D">
        <w:rPr>
          <w:rStyle w:val="7"/>
          <w:sz w:val="28"/>
          <w:szCs w:val="28"/>
        </w:rPr>
        <w:t>бюджетного планирования.</w:t>
      </w:r>
      <w:proofErr w:type="gramEnd"/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sz w:val="28"/>
          <w:szCs w:val="28"/>
        </w:rPr>
        <w:t xml:space="preserve">Первоочередной </w:t>
      </w:r>
      <w:r w:rsidRPr="00B1669D">
        <w:rPr>
          <w:rStyle w:val="7"/>
          <w:sz w:val="28"/>
          <w:szCs w:val="28"/>
        </w:rPr>
        <w:t xml:space="preserve">задачей становится реализация уже принятых решений в </w:t>
      </w:r>
      <w:r w:rsidRPr="00B1669D">
        <w:rPr>
          <w:rStyle w:val="8"/>
          <w:sz w:val="28"/>
          <w:szCs w:val="28"/>
        </w:rPr>
        <w:t>рамках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бюджета 2017 года </w:t>
      </w:r>
      <w:r w:rsidRPr="00B1669D">
        <w:rPr>
          <w:sz w:val="28"/>
          <w:szCs w:val="28"/>
        </w:rPr>
        <w:t xml:space="preserve">с </w:t>
      </w:r>
      <w:r w:rsidRPr="00B1669D">
        <w:rPr>
          <w:rStyle w:val="7"/>
          <w:sz w:val="28"/>
          <w:szCs w:val="28"/>
        </w:rPr>
        <w:t xml:space="preserve">конечной целью </w:t>
      </w:r>
      <w:r w:rsidR="00B1669D">
        <w:rPr>
          <w:rStyle w:val="7"/>
          <w:sz w:val="28"/>
          <w:szCs w:val="28"/>
        </w:rPr>
        <w:t xml:space="preserve">принятия бюджетов без </w:t>
      </w:r>
      <w:r w:rsidRPr="00B1669D">
        <w:rPr>
          <w:rStyle w:val="7"/>
          <w:sz w:val="28"/>
          <w:szCs w:val="28"/>
        </w:rPr>
        <w:t xml:space="preserve">дефицита, а </w:t>
      </w:r>
      <w:r w:rsidRPr="00B1669D">
        <w:rPr>
          <w:rStyle w:val="8"/>
          <w:sz w:val="28"/>
          <w:szCs w:val="28"/>
        </w:rPr>
        <w:t>также подготовка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нового бюджета </w:t>
      </w:r>
      <w:r w:rsidRPr="00B1669D">
        <w:rPr>
          <w:sz w:val="28"/>
          <w:szCs w:val="28"/>
        </w:rPr>
        <w:t xml:space="preserve">на </w:t>
      </w:r>
      <w:r w:rsidRPr="00B1669D">
        <w:rPr>
          <w:rStyle w:val="7"/>
          <w:sz w:val="28"/>
          <w:szCs w:val="28"/>
        </w:rPr>
        <w:t>трёхлетнюю перспективу.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7"/>
          <w:sz w:val="28"/>
          <w:szCs w:val="28"/>
        </w:rPr>
        <w:t xml:space="preserve">Исполнение местного бюджета в рамках </w:t>
      </w:r>
      <w:r w:rsidRPr="00B1669D">
        <w:rPr>
          <w:rStyle w:val="8"/>
          <w:sz w:val="28"/>
          <w:szCs w:val="28"/>
        </w:rPr>
        <w:t xml:space="preserve">муниципальных программ </w:t>
      </w:r>
      <w:r w:rsidRPr="00B1669D">
        <w:rPr>
          <w:rStyle w:val="7"/>
          <w:sz w:val="28"/>
          <w:szCs w:val="28"/>
        </w:rPr>
        <w:t xml:space="preserve">хотя и </w:t>
      </w:r>
      <w:r w:rsidRPr="00B1669D">
        <w:rPr>
          <w:rStyle w:val="8"/>
          <w:sz w:val="28"/>
          <w:szCs w:val="28"/>
        </w:rPr>
        <w:t>является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наиболее оптимальным, но в эту систему нужно внедрять новые механизмы, чтобы </w:t>
      </w:r>
      <w:r w:rsidRPr="00B1669D">
        <w:rPr>
          <w:rStyle w:val="8"/>
          <w:sz w:val="28"/>
          <w:szCs w:val="28"/>
        </w:rPr>
        <w:t xml:space="preserve">она </w:t>
      </w:r>
      <w:r w:rsidRPr="00B1669D">
        <w:rPr>
          <w:rStyle w:val="7"/>
          <w:sz w:val="28"/>
          <w:szCs w:val="28"/>
        </w:rPr>
        <w:t xml:space="preserve">всё-таки </w:t>
      </w:r>
      <w:r w:rsidRPr="00B1669D">
        <w:rPr>
          <w:sz w:val="28"/>
          <w:szCs w:val="28"/>
        </w:rPr>
        <w:t xml:space="preserve">стала работающей, </w:t>
      </w:r>
      <w:r w:rsidRPr="00B1669D">
        <w:rPr>
          <w:rStyle w:val="7"/>
          <w:sz w:val="28"/>
          <w:szCs w:val="28"/>
        </w:rPr>
        <w:t>а не формальной.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sz w:val="28"/>
          <w:szCs w:val="28"/>
        </w:rPr>
        <w:t xml:space="preserve">Внутренний </w:t>
      </w:r>
      <w:r w:rsidRPr="00B1669D">
        <w:rPr>
          <w:rStyle w:val="7"/>
          <w:sz w:val="28"/>
          <w:szCs w:val="28"/>
        </w:rPr>
        <w:t xml:space="preserve">муниципальный </w:t>
      </w:r>
      <w:r w:rsidRPr="00B1669D">
        <w:rPr>
          <w:sz w:val="28"/>
          <w:szCs w:val="28"/>
        </w:rPr>
        <w:t xml:space="preserve">контроль </w:t>
      </w:r>
      <w:r w:rsidRPr="00B1669D">
        <w:rPr>
          <w:rStyle w:val="7"/>
          <w:sz w:val="28"/>
          <w:szCs w:val="28"/>
        </w:rPr>
        <w:t xml:space="preserve">необходимо организовать на новом </w:t>
      </w:r>
      <w:r w:rsidRPr="00B1669D">
        <w:rPr>
          <w:rStyle w:val="8"/>
          <w:sz w:val="28"/>
          <w:szCs w:val="28"/>
        </w:rPr>
        <w:t>уровне.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А для этого </w:t>
      </w:r>
      <w:r w:rsidRPr="00B1669D">
        <w:rPr>
          <w:sz w:val="28"/>
          <w:szCs w:val="28"/>
        </w:rPr>
        <w:t xml:space="preserve">необходимо обеспечить </w:t>
      </w:r>
      <w:r w:rsidRPr="00B1669D">
        <w:rPr>
          <w:rStyle w:val="7"/>
          <w:sz w:val="28"/>
          <w:szCs w:val="28"/>
        </w:rPr>
        <w:t xml:space="preserve">ритмичное использование бюджетных </w:t>
      </w:r>
      <w:r w:rsidRPr="00B1669D">
        <w:rPr>
          <w:rStyle w:val="8"/>
          <w:sz w:val="28"/>
          <w:szCs w:val="28"/>
        </w:rPr>
        <w:t>средств, в том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числе в </w:t>
      </w:r>
      <w:r w:rsidRPr="00B1669D">
        <w:rPr>
          <w:sz w:val="28"/>
          <w:szCs w:val="28"/>
        </w:rPr>
        <w:t>рамках зак</w:t>
      </w:r>
      <w:r w:rsidR="00377AF0">
        <w:rPr>
          <w:sz w:val="28"/>
          <w:szCs w:val="28"/>
        </w:rPr>
        <w:t>л</w:t>
      </w:r>
      <w:r w:rsidRPr="00B1669D">
        <w:rPr>
          <w:sz w:val="28"/>
          <w:szCs w:val="28"/>
        </w:rPr>
        <w:t xml:space="preserve">ючения </w:t>
      </w:r>
      <w:r w:rsidRPr="00B1669D">
        <w:rPr>
          <w:rStyle w:val="7"/>
          <w:sz w:val="28"/>
          <w:szCs w:val="28"/>
        </w:rPr>
        <w:t>и сопровождения муниципальных контрактов.</w:t>
      </w:r>
    </w:p>
    <w:p w:rsidR="000A37C8" w:rsidRDefault="00045FED" w:rsidP="000A37C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669D">
        <w:rPr>
          <w:rStyle w:val="7"/>
          <w:rFonts w:eastAsia="Arial Unicode MS"/>
          <w:sz w:val="28"/>
          <w:szCs w:val="28"/>
        </w:rPr>
        <w:t xml:space="preserve">В этом </w:t>
      </w:r>
      <w:r w:rsidRPr="006274E1">
        <w:rPr>
          <w:rStyle w:val="8"/>
          <w:rFonts w:eastAsia="Arial Unicode MS"/>
          <w:sz w:val="28"/>
          <w:szCs w:val="28"/>
        </w:rPr>
        <w:t xml:space="preserve">процессе </w:t>
      </w:r>
      <w:r w:rsidRPr="00B1669D">
        <w:rPr>
          <w:rStyle w:val="7"/>
          <w:rFonts w:eastAsia="Arial Unicode MS"/>
          <w:sz w:val="28"/>
          <w:szCs w:val="28"/>
        </w:rPr>
        <w:t xml:space="preserve">одно из ключевых значений принадлежит именно </w:t>
      </w:r>
      <w:r w:rsidRPr="00B1669D">
        <w:rPr>
          <w:rStyle w:val="8"/>
          <w:rFonts w:eastAsia="Arial Unicode MS"/>
          <w:sz w:val="28"/>
          <w:szCs w:val="28"/>
        </w:rPr>
        <w:t>бюджетной</w:t>
      </w:r>
      <w:r w:rsidRPr="00B1669D">
        <w:rPr>
          <w:rStyle w:val="9"/>
          <w:rFonts w:eastAsia="Arial Unicode MS"/>
          <w:sz w:val="28"/>
          <w:szCs w:val="28"/>
        </w:rPr>
        <w:t xml:space="preserve"> </w:t>
      </w:r>
      <w:r w:rsidRPr="00B1669D">
        <w:rPr>
          <w:rStyle w:val="7"/>
          <w:rFonts w:eastAsia="Arial Unicode MS"/>
          <w:sz w:val="28"/>
          <w:szCs w:val="28"/>
        </w:rPr>
        <w:t xml:space="preserve">политике. Принятые решения по оптимизации бюджетных </w:t>
      </w:r>
      <w:r w:rsidRPr="00B1669D">
        <w:rPr>
          <w:rStyle w:val="8"/>
          <w:rFonts w:eastAsia="Arial Unicode MS"/>
          <w:sz w:val="28"/>
          <w:szCs w:val="28"/>
        </w:rPr>
        <w:t>расходов, по аккуратному</w:t>
      </w:r>
      <w:r w:rsidRPr="00B1669D">
        <w:rPr>
          <w:rStyle w:val="9"/>
          <w:rFonts w:eastAsia="Arial Unicode MS"/>
          <w:sz w:val="28"/>
          <w:szCs w:val="28"/>
        </w:rPr>
        <w:t xml:space="preserve"> </w:t>
      </w:r>
      <w:r w:rsidRPr="00B1669D">
        <w:rPr>
          <w:rStyle w:val="7"/>
          <w:rFonts w:eastAsia="Arial Unicode MS"/>
          <w:sz w:val="28"/>
          <w:szCs w:val="28"/>
        </w:rPr>
        <w:t xml:space="preserve">подходу к </w:t>
      </w:r>
      <w:r w:rsidRPr="006274E1">
        <w:rPr>
          <w:rStyle w:val="7"/>
          <w:rFonts w:eastAsia="Arial Unicode MS"/>
          <w:sz w:val="28"/>
          <w:szCs w:val="28"/>
        </w:rPr>
        <w:t xml:space="preserve">текущим </w:t>
      </w:r>
      <w:r w:rsidRPr="00B1669D">
        <w:rPr>
          <w:rStyle w:val="7"/>
          <w:rFonts w:eastAsia="Arial Unicode MS"/>
          <w:sz w:val="28"/>
          <w:szCs w:val="28"/>
        </w:rPr>
        <w:t xml:space="preserve">обязательствам должны способствовать адаптации экономики </w:t>
      </w:r>
      <w:r w:rsidRPr="00B1669D">
        <w:rPr>
          <w:rStyle w:val="8"/>
          <w:rFonts w:eastAsia="Arial Unicode MS"/>
          <w:sz w:val="28"/>
          <w:szCs w:val="28"/>
        </w:rPr>
        <w:t>к</w:t>
      </w:r>
      <w:r w:rsidRPr="00B1669D">
        <w:rPr>
          <w:rStyle w:val="9"/>
          <w:rFonts w:eastAsia="Arial Unicode MS"/>
          <w:sz w:val="28"/>
          <w:szCs w:val="28"/>
        </w:rPr>
        <w:t xml:space="preserve"> </w:t>
      </w:r>
      <w:r w:rsidRPr="00B1669D">
        <w:rPr>
          <w:rStyle w:val="7"/>
          <w:rFonts w:eastAsia="Arial Unicode MS"/>
          <w:sz w:val="28"/>
          <w:szCs w:val="28"/>
        </w:rPr>
        <w:t>новым условиям, стабилизации ключевых экономических показателей.</w:t>
      </w:r>
      <w:r w:rsidR="00655ABE">
        <w:rPr>
          <w:rStyle w:val="7"/>
          <w:rFonts w:eastAsia="Arial Unicode MS"/>
          <w:sz w:val="28"/>
          <w:szCs w:val="28"/>
        </w:rPr>
        <w:t xml:space="preserve"> </w:t>
      </w:r>
      <w:proofErr w:type="gramStart"/>
      <w:r w:rsidR="00655ABE">
        <w:rPr>
          <w:rStyle w:val="7"/>
          <w:rFonts w:eastAsia="Arial Unicode MS"/>
          <w:sz w:val="28"/>
          <w:szCs w:val="28"/>
        </w:rPr>
        <w:t>П</w:t>
      </w:r>
      <w:r w:rsidR="00655ABE" w:rsidRPr="00B1669D">
        <w:rPr>
          <w:rStyle w:val="120"/>
          <w:rFonts w:eastAsia="Arial Unicode MS"/>
          <w:sz w:val="28"/>
          <w:szCs w:val="28"/>
        </w:rPr>
        <w:t xml:space="preserve">ровести работу по </w:t>
      </w:r>
      <w:r w:rsidR="00655ABE" w:rsidRPr="00B1669D">
        <w:rPr>
          <w:rStyle w:val="130"/>
          <w:rFonts w:eastAsia="Arial Unicode MS"/>
          <w:sz w:val="28"/>
          <w:szCs w:val="28"/>
        </w:rPr>
        <w:t>оценке</w:t>
      </w:r>
      <w:r w:rsidR="00655ABE" w:rsidRPr="00B1669D">
        <w:rPr>
          <w:rStyle w:val="14"/>
          <w:rFonts w:eastAsia="Arial Unicode MS"/>
          <w:sz w:val="28"/>
          <w:szCs w:val="28"/>
        </w:rPr>
        <w:t xml:space="preserve"> </w:t>
      </w:r>
      <w:r w:rsidR="00655ABE" w:rsidRPr="00B1669D">
        <w:rPr>
          <w:rStyle w:val="120"/>
          <w:rFonts w:eastAsia="Arial Unicode MS"/>
          <w:sz w:val="28"/>
          <w:szCs w:val="28"/>
        </w:rPr>
        <w:t xml:space="preserve">эффективности </w:t>
      </w:r>
      <w:r w:rsidR="00655ABE">
        <w:rPr>
          <w:rStyle w:val="120"/>
          <w:rFonts w:eastAsia="Arial Unicode MS"/>
          <w:sz w:val="28"/>
          <w:szCs w:val="28"/>
        </w:rPr>
        <w:t>финансирования неэффективных расходов (</w:t>
      </w:r>
      <w:r w:rsidR="000A37C8">
        <w:rPr>
          <w:rStyle w:val="120"/>
          <w:rFonts w:eastAsia="Arial Unicode MS"/>
          <w:sz w:val="28"/>
          <w:szCs w:val="28"/>
        </w:rPr>
        <w:t xml:space="preserve">т.е. </w:t>
      </w:r>
      <w:r w:rsidR="00655ABE">
        <w:rPr>
          <w:rStyle w:val="120"/>
          <w:rFonts w:eastAsia="Arial Unicode MS"/>
          <w:sz w:val="28"/>
          <w:szCs w:val="28"/>
        </w:rPr>
        <w:t xml:space="preserve">содержание школьной столовой </w:t>
      </w:r>
      <w:r w:rsidR="00E63FC6">
        <w:rPr>
          <w:rStyle w:val="120"/>
          <w:rFonts w:eastAsia="Arial Unicode MS"/>
          <w:sz w:val="28"/>
          <w:szCs w:val="28"/>
        </w:rPr>
        <w:t xml:space="preserve">не </w:t>
      </w:r>
      <w:r w:rsidR="00655ABE">
        <w:rPr>
          <w:rStyle w:val="120"/>
          <w:rFonts w:eastAsia="Arial Unicode MS"/>
          <w:sz w:val="28"/>
          <w:szCs w:val="28"/>
        </w:rPr>
        <w:t xml:space="preserve">за счет средств городского бюджета, а за счет субвенции, содержание СМИ на цели, не связанные с опубликованием нормативно-правовых актов, содержание музея, финансирование выпадающих доходов при перевозке школьников и дачников, превышение норматива на содержание органов местного самоуправления, </w:t>
      </w:r>
      <w:r w:rsidR="000A37C8">
        <w:rPr>
          <w:rStyle w:val="120"/>
          <w:rFonts w:eastAsia="Arial Unicode MS"/>
          <w:sz w:val="28"/>
          <w:szCs w:val="28"/>
        </w:rPr>
        <w:t>и</w:t>
      </w:r>
      <w:r w:rsidR="00655ABE">
        <w:rPr>
          <w:rStyle w:val="120"/>
          <w:rFonts w:eastAsia="Arial Unicode MS"/>
          <w:sz w:val="28"/>
          <w:szCs w:val="28"/>
        </w:rPr>
        <w:t>нвентариз</w:t>
      </w:r>
      <w:r w:rsidR="000A37C8">
        <w:rPr>
          <w:rStyle w:val="120"/>
          <w:rFonts w:eastAsia="Arial Unicode MS"/>
          <w:sz w:val="28"/>
          <w:szCs w:val="28"/>
        </w:rPr>
        <w:t>ация</w:t>
      </w:r>
      <w:r w:rsidR="00655ABE">
        <w:rPr>
          <w:rStyle w:val="120"/>
          <w:rFonts w:eastAsia="Arial Unicode MS"/>
          <w:sz w:val="28"/>
          <w:szCs w:val="28"/>
        </w:rPr>
        <w:t xml:space="preserve"> услуг, оплачиваемы</w:t>
      </w:r>
      <w:r w:rsidR="000A37C8">
        <w:rPr>
          <w:rStyle w:val="120"/>
          <w:rFonts w:eastAsia="Arial Unicode MS"/>
          <w:sz w:val="28"/>
          <w:szCs w:val="28"/>
        </w:rPr>
        <w:t>х</w:t>
      </w:r>
      <w:r w:rsidR="00655ABE">
        <w:rPr>
          <w:rStyle w:val="120"/>
          <w:rFonts w:eastAsia="Arial Unicode MS"/>
          <w:sz w:val="28"/>
          <w:szCs w:val="28"/>
        </w:rPr>
        <w:t xml:space="preserve"> бюджетными учреждениями, их необходимость и целесообразность</w:t>
      </w:r>
      <w:r w:rsidR="000A37C8">
        <w:rPr>
          <w:rStyle w:val="120"/>
          <w:rFonts w:eastAsia="Arial Unicode MS"/>
          <w:sz w:val="28"/>
          <w:szCs w:val="28"/>
        </w:rPr>
        <w:t>)</w:t>
      </w:r>
      <w:r w:rsidR="00655ABE">
        <w:rPr>
          <w:rStyle w:val="120"/>
          <w:rFonts w:eastAsia="Arial Unicode MS"/>
          <w:sz w:val="28"/>
          <w:szCs w:val="28"/>
        </w:rPr>
        <w:t>.</w:t>
      </w:r>
      <w:proofErr w:type="gramEnd"/>
      <w:r w:rsidR="00655ABE">
        <w:rPr>
          <w:rStyle w:val="120"/>
          <w:rFonts w:eastAsia="Arial Unicode MS"/>
          <w:sz w:val="28"/>
          <w:szCs w:val="28"/>
        </w:rPr>
        <w:t xml:space="preserve"> </w:t>
      </w:r>
      <w:r w:rsidR="00B059C7">
        <w:rPr>
          <w:rStyle w:val="120"/>
          <w:rFonts w:eastAsia="Arial Unicode MS"/>
          <w:sz w:val="28"/>
          <w:szCs w:val="28"/>
        </w:rPr>
        <w:t xml:space="preserve">Также </w:t>
      </w:r>
      <w:r w:rsidR="000A37C8">
        <w:rPr>
          <w:rStyle w:val="120"/>
          <w:rFonts w:eastAsia="Arial Unicode MS"/>
          <w:sz w:val="28"/>
          <w:szCs w:val="28"/>
        </w:rPr>
        <w:t xml:space="preserve">необходимо </w:t>
      </w:r>
      <w:r w:rsidR="00B059C7">
        <w:rPr>
          <w:rStyle w:val="120"/>
          <w:rFonts w:eastAsia="Arial Unicode MS"/>
          <w:sz w:val="28"/>
          <w:szCs w:val="28"/>
        </w:rPr>
        <w:t>провести оценку льгот и их влияние</w:t>
      </w:r>
      <w:r w:rsidR="00655ABE" w:rsidRPr="00B1669D">
        <w:rPr>
          <w:rStyle w:val="120"/>
          <w:rFonts w:eastAsia="Arial Unicode MS"/>
          <w:sz w:val="28"/>
          <w:szCs w:val="28"/>
        </w:rPr>
        <w:t xml:space="preserve"> на экономический рост </w:t>
      </w:r>
      <w:r w:rsidR="00655ABE" w:rsidRPr="00B1669D">
        <w:rPr>
          <w:rStyle w:val="130"/>
          <w:rFonts w:eastAsia="Arial Unicode MS"/>
          <w:sz w:val="28"/>
          <w:szCs w:val="28"/>
        </w:rPr>
        <w:t xml:space="preserve">и </w:t>
      </w:r>
      <w:r w:rsidR="00655ABE" w:rsidRPr="00B1669D">
        <w:rPr>
          <w:rStyle w:val="120"/>
          <w:rFonts w:eastAsia="Arial Unicode MS"/>
          <w:sz w:val="28"/>
          <w:szCs w:val="28"/>
        </w:rPr>
        <w:t xml:space="preserve">по </w:t>
      </w:r>
      <w:r w:rsidR="00655ABE" w:rsidRPr="00B1669D">
        <w:rPr>
          <w:rStyle w:val="130"/>
          <w:rFonts w:eastAsia="Arial Unicode MS"/>
          <w:sz w:val="28"/>
          <w:szCs w:val="28"/>
        </w:rPr>
        <w:t>результатам этой работы</w:t>
      </w:r>
      <w:r w:rsidR="00655ABE" w:rsidRPr="00B1669D">
        <w:rPr>
          <w:rStyle w:val="14"/>
          <w:rFonts w:eastAsia="Arial Unicode MS"/>
          <w:sz w:val="28"/>
          <w:szCs w:val="28"/>
        </w:rPr>
        <w:t xml:space="preserve"> </w:t>
      </w:r>
      <w:r w:rsidR="00655ABE" w:rsidRPr="00B1669D">
        <w:rPr>
          <w:rStyle w:val="120"/>
          <w:rFonts w:eastAsia="Arial Unicode MS"/>
          <w:sz w:val="28"/>
          <w:szCs w:val="28"/>
        </w:rPr>
        <w:t>представить предложения по отмене неэффективных преференций</w:t>
      </w:r>
      <w:proofErr w:type="gramStart"/>
      <w:r w:rsidR="00655ABE" w:rsidRPr="00B1669D">
        <w:rPr>
          <w:rStyle w:val="120"/>
          <w:rFonts w:eastAsia="Arial Unicode MS"/>
          <w:sz w:val="28"/>
          <w:szCs w:val="28"/>
        </w:rPr>
        <w:t>.</w:t>
      </w:r>
      <w:proofErr w:type="gramEnd"/>
      <w:r w:rsidR="000A37C8">
        <w:rPr>
          <w:rStyle w:val="120"/>
          <w:rFonts w:eastAsia="Arial Unicode MS"/>
          <w:sz w:val="28"/>
          <w:szCs w:val="28"/>
        </w:rPr>
        <w:t xml:space="preserve"> (</w:t>
      </w:r>
      <w:proofErr w:type="gramStart"/>
      <w:r w:rsidR="000A37C8">
        <w:rPr>
          <w:rStyle w:val="120"/>
          <w:rFonts w:eastAsia="Arial Unicode MS"/>
          <w:sz w:val="28"/>
          <w:szCs w:val="28"/>
        </w:rPr>
        <w:t>т</w:t>
      </w:r>
      <w:proofErr w:type="gramEnd"/>
      <w:r w:rsidR="000A37C8">
        <w:rPr>
          <w:rStyle w:val="120"/>
          <w:rFonts w:eastAsia="Arial Unicode MS"/>
          <w:sz w:val="28"/>
          <w:szCs w:val="28"/>
        </w:rPr>
        <w:t xml:space="preserve">.е. </w:t>
      </w:r>
      <w:r w:rsidR="000A37C8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предоставление органами местного самоуправления, иными осуществляющими функции указанных органов органами или организациями отдельным хозяйствующим субъектам преимущества, которое обеспечивает им более выгодные условия </w:t>
      </w:r>
      <w:r w:rsidR="000A37C8">
        <w:rPr>
          <w:rFonts w:ascii="Times New Roman" w:hAnsi="Times New Roman" w:cs="Times New Roman"/>
          <w:color w:val="auto"/>
          <w:sz w:val="28"/>
          <w:szCs w:val="28"/>
        </w:rPr>
        <w:lastRenderedPageBreak/>
        <w:t>деятельности, путем передачи государственного или муниципального имущества, иных объектов гражданских прав либо путем предоставления имущественных льгот, государственных или муниципальных гарантий</w:t>
      </w:r>
      <w:r w:rsidR="00E83847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0A37C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7"/>
          <w:sz w:val="28"/>
          <w:szCs w:val="28"/>
        </w:rPr>
        <w:t xml:space="preserve">Существует немало рисков. При текущем уровне бюджетного </w:t>
      </w:r>
      <w:r w:rsidRPr="00B1669D">
        <w:rPr>
          <w:rStyle w:val="8"/>
          <w:sz w:val="28"/>
          <w:szCs w:val="28"/>
        </w:rPr>
        <w:t>дефицита, объем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принятых и неоплаченных обязательств каждый год </w:t>
      </w:r>
      <w:r w:rsidR="00B059C7">
        <w:rPr>
          <w:rStyle w:val="7"/>
          <w:sz w:val="28"/>
          <w:szCs w:val="28"/>
        </w:rPr>
        <w:t>может</w:t>
      </w:r>
      <w:r w:rsidRPr="00B1669D">
        <w:rPr>
          <w:rStyle w:val="8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нарастать, </w:t>
      </w:r>
      <w:r w:rsidRPr="00B1669D">
        <w:rPr>
          <w:rStyle w:val="8"/>
          <w:sz w:val="28"/>
          <w:szCs w:val="28"/>
        </w:rPr>
        <w:t>вытесняя все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остальные </w:t>
      </w:r>
      <w:r w:rsidRPr="00B1669D">
        <w:rPr>
          <w:sz w:val="28"/>
          <w:szCs w:val="28"/>
        </w:rPr>
        <w:t xml:space="preserve">важные </w:t>
      </w:r>
      <w:r w:rsidRPr="00B1669D">
        <w:rPr>
          <w:rStyle w:val="7"/>
          <w:sz w:val="28"/>
          <w:szCs w:val="28"/>
        </w:rPr>
        <w:t>бюджетные траты.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24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7"/>
          <w:sz w:val="28"/>
          <w:szCs w:val="28"/>
        </w:rPr>
        <w:t xml:space="preserve">Только </w:t>
      </w:r>
      <w:r w:rsidRPr="00B1669D">
        <w:rPr>
          <w:sz w:val="28"/>
          <w:szCs w:val="28"/>
        </w:rPr>
        <w:t xml:space="preserve">увеличение </w:t>
      </w:r>
      <w:r w:rsidRPr="00B1669D">
        <w:rPr>
          <w:rStyle w:val="7"/>
          <w:sz w:val="28"/>
          <w:szCs w:val="28"/>
        </w:rPr>
        <w:t xml:space="preserve">доходов, обеспеченное реальным </w:t>
      </w:r>
      <w:r w:rsidRPr="00B1669D">
        <w:rPr>
          <w:rStyle w:val="8"/>
          <w:sz w:val="28"/>
          <w:szCs w:val="28"/>
        </w:rPr>
        <w:t>ростом экономики, позволяет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решить больше </w:t>
      </w:r>
      <w:r w:rsidRPr="00B1669D">
        <w:rPr>
          <w:sz w:val="28"/>
          <w:szCs w:val="28"/>
        </w:rPr>
        <w:t xml:space="preserve">задач, </w:t>
      </w:r>
      <w:r w:rsidRPr="00B1669D">
        <w:rPr>
          <w:rStyle w:val="7"/>
          <w:sz w:val="28"/>
          <w:szCs w:val="28"/>
        </w:rPr>
        <w:t xml:space="preserve">возложенных на муниципальное </w:t>
      </w:r>
      <w:r w:rsidRPr="00B1669D">
        <w:rPr>
          <w:rStyle w:val="8"/>
          <w:sz w:val="28"/>
          <w:szCs w:val="28"/>
        </w:rPr>
        <w:t>образование.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Ускорение темпов роста экономики </w:t>
      </w:r>
      <w:r w:rsidRPr="00B1669D">
        <w:rPr>
          <w:rStyle w:val="8"/>
          <w:sz w:val="28"/>
          <w:szCs w:val="28"/>
        </w:rPr>
        <w:t xml:space="preserve">- </w:t>
      </w:r>
      <w:r w:rsidRPr="00B1669D">
        <w:rPr>
          <w:rStyle w:val="7"/>
          <w:sz w:val="28"/>
          <w:szCs w:val="28"/>
        </w:rPr>
        <w:t xml:space="preserve">одна </w:t>
      </w:r>
      <w:r w:rsidRPr="00B1669D">
        <w:rPr>
          <w:rStyle w:val="8"/>
          <w:sz w:val="28"/>
          <w:szCs w:val="28"/>
        </w:rPr>
        <w:t xml:space="preserve">из </w:t>
      </w:r>
      <w:r w:rsidRPr="00B1669D">
        <w:rPr>
          <w:rStyle w:val="7"/>
          <w:sz w:val="28"/>
          <w:szCs w:val="28"/>
        </w:rPr>
        <w:t xml:space="preserve">ключевых </w:t>
      </w:r>
      <w:r w:rsidRPr="00B1669D">
        <w:rPr>
          <w:rStyle w:val="8"/>
          <w:sz w:val="28"/>
          <w:szCs w:val="28"/>
        </w:rPr>
        <w:t>задач, обеспечивающая</w:t>
      </w:r>
      <w:r w:rsidR="00377AF0">
        <w:rPr>
          <w:rStyle w:val="8"/>
          <w:sz w:val="28"/>
          <w:szCs w:val="28"/>
        </w:rPr>
        <w:t>,</w:t>
      </w:r>
      <w:r w:rsidRPr="00B1669D">
        <w:rPr>
          <w:rStyle w:val="8"/>
          <w:sz w:val="28"/>
          <w:szCs w:val="28"/>
        </w:rPr>
        <w:t xml:space="preserve"> в том</w:t>
      </w:r>
      <w:r w:rsidRPr="00B1669D">
        <w:rPr>
          <w:rStyle w:val="9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>числе и устойчивость бюджетной системы.</w:t>
      </w:r>
    </w:p>
    <w:p w:rsidR="00F7103B" w:rsidRPr="00B1669D" w:rsidRDefault="00045FED" w:rsidP="00384529">
      <w:pPr>
        <w:pStyle w:val="20"/>
        <w:shd w:val="clear" w:color="auto" w:fill="auto"/>
        <w:tabs>
          <w:tab w:val="left" w:pos="0"/>
        </w:tabs>
        <w:spacing w:after="236" w:line="240" w:lineRule="auto"/>
        <w:ind w:right="680" w:firstLine="709"/>
        <w:rPr>
          <w:sz w:val="28"/>
          <w:szCs w:val="28"/>
        </w:rPr>
      </w:pPr>
      <w:r w:rsidRPr="00B1669D">
        <w:rPr>
          <w:rStyle w:val="2b"/>
          <w:sz w:val="28"/>
          <w:szCs w:val="28"/>
        </w:rPr>
        <w:t xml:space="preserve">Основные направления бюджетной </w:t>
      </w:r>
      <w:r w:rsidRPr="00B1669D">
        <w:rPr>
          <w:rStyle w:val="2f"/>
          <w:sz w:val="28"/>
          <w:szCs w:val="28"/>
        </w:rPr>
        <w:t>политики</w:t>
      </w:r>
      <w:r w:rsidRPr="00B1669D">
        <w:rPr>
          <w:rStyle w:val="2f0"/>
          <w:sz w:val="28"/>
          <w:szCs w:val="28"/>
        </w:rPr>
        <w:t xml:space="preserve"> </w:t>
      </w:r>
      <w:r w:rsidR="00EB31C5">
        <w:rPr>
          <w:rStyle w:val="2f0"/>
          <w:sz w:val="28"/>
          <w:szCs w:val="28"/>
        </w:rPr>
        <w:t xml:space="preserve">                                     </w:t>
      </w:r>
      <w:r w:rsidRPr="00B1669D">
        <w:rPr>
          <w:rStyle w:val="2b"/>
          <w:sz w:val="28"/>
          <w:szCs w:val="28"/>
        </w:rPr>
        <w:t xml:space="preserve">на 2018 год и на плановый </w:t>
      </w:r>
      <w:r w:rsidRPr="00B1669D">
        <w:rPr>
          <w:rStyle w:val="2f"/>
          <w:sz w:val="28"/>
          <w:szCs w:val="28"/>
        </w:rPr>
        <w:t>период 2019 и 2020 годы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sz w:val="28"/>
          <w:szCs w:val="28"/>
        </w:rPr>
        <w:t xml:space="preserve">Основной целью </w:t>
      </w:r>
      <w:r w:rsidRPr="00B1669D">
        <w:rPr>
          <w:rStyle w:val="7"/>
          <w:sz w:val="28"/>
          <w:szCs w:val="28"/>
        </w:rPr>
        <w:t>бюджетной политики является обеспечение сбалансированности и</w:t>
      </w:r>
      <w:r w:rsidRPr="00B1669D">
        <w:rPr>
          <w:rStyle w:val="110"/>
          <w:sz w:val="28"/>
          <w:szCs w:val="28"/>
        </w:rPr>
        <w:t xml:space="preserve"> </w:t>
      </w:r>
      <w:r w:rsidRPr="00B1669D">
        <w:rPr>
          <w:rStyle w:val="7"/>
          <w:sz w:val="28"/>
          <w:szCs w:val="28"/>
        </w:rPr>
        <w:t xml:space="preserve">устойчивости </w:t>
      </w:r>
      <w:r w:rsidRPr="00B1669D">
        <w:rPr>
          <w:sz w:val="28"/>
          <w:szCs w:val="28"/>
        </w:rPr>
        <w:t xml:space="preserve">бюджета </w:t>
      </w:r>
      <w:r w:rsidR="00377AF0">
        <w:rPr>
          <w:sz w:val="28"/>
          <w:szCs w:val="28"/>
        </w:rPr>
        <w:t>муниципального образования город Белокуриха Алтайского края</w:t>
      </w:r>
      <w:r w:rsidRPr="00B1669D">
        <w:rPr>
          <w:rStyle w:val="7"/>
          <w:sz w:val="28"/>
          <w:szCs w:val="28"/>
        </w:rPr>
        <w:t>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120"/>
          <w:sz w:val="28"/>
          <w:szCs w:val="28"/>
        </w:rPr>
        <w:t xml:space="preserve">Основой должен стать проектный подход, для реализации которого в </w:t>
      </w:r>
      <w:r w:rsidRPr="00B1669D">
        <w:rPr>
          <w:rStyle w:val="130"/>
          <w:sz w:val="28"/>
          <w:szCs w:val="28"/>
        </w:rPr>
        <w:t>своё время и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>был введён</w:t>
      </w:r>
      <w:r w:rsidRPr="00B1669D">
        <w:rPr>
          <w:rStyle w:val="Candara11pt"/>
          <w:rFonts w:ascii="Times New Roman" w:hAnsi="Times New Roman" w:cs="Times New Roman"/>
          <w:sz w:val="28"/>
          <w:szCs w:val="28"/>
        </w:rPr>
        <w:t xml:space="preserve"> институ</w:t>
      </w:r>
      <w:r w:rsidR="00377AF0">
        <w:rPr>
          <w:rStyle w:val="Candara11pt"/>
          <w:rFonts w:ascii="Times New Roman" w:hAnsi="Times New Roman" w:cs="Times New Roman"/>
          <w:sz w:val="28"/>
          <w:szCs w:val="28"/>
        </w:rPr>
        <w:t>т</w:t>
      </w:r>
      <w:r w:rsidRPr="00B1669D">
        <w:rPr>
          <w:rStyle w:val="120"/>
          <w:sz w:val="28"/>
          <w:szCs w:val="28"/>
        </w:rPr>
        <w:t xml:space="preserve"> муниципальных программ. </w:t>
      </w:r>
      <w:r w:rsidRPr="00B1669D">
        <w:rPr>
          <w:rStyle w:val="130"/>
          <w:sz w:val="28"/>
          <w:szCs w:val="28"/>
        </w:rPr>
        <w:t xml:space="preserve">Необходимо </w:t>
      </w:r>
      <w:r w:rsidRPr="00B1669D">
        <w:rPr>
          <w:rStyle w:val="120"/>
          <w:sz w:val="28"/>
          <w:szCs w:val="28"/>
        </w:rPr>
        <w:t xml:space="preserve">чётко, </w:t>
      </w:r>
      <w:r w:rsidRPr="00B1669D">
        <w:rPr>
          <w:rStyle w:val="130"/>
          <w:sz w:val="28"/>
          <w:szCs w:val="28"/>
        </w:rPr>
        <w:t>в полной увязке с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 xml:space="preserve">целями </w:t>
      </w:r>
      <w:r w:rsidR="00E63FC6">
        <w:rPr>
          <w:rStyle w:val="120"/>
          <w:sz w:val="28"/>
          <w:szCs w:val="28"/>
        </w:rPr>
        <w:t>а</w:t>
      </w:r>
      <w:r w:rsidRPr="00B1669D">
        <w:rPr>
          <w:rStyle w:val="120"/>
          <w:sz w:val="28"/>
          <w:szCs w:val="28"/>
        </w:rPr>
        <w:t xml:space="preserve">дминистрации </w:t>
      </w:r>
      <w:r w:rsidR="00E63FC6">
        <w:rPr>
          <w:rStyle w:val="120"/>
          <w:sz w:val="28"/>
          <w:szCs w:val="28"/>
        </w:rPr>
        <w:t>города</w:t>
      </w:r>
      <w:r w:rsidR="00377AF0">
        <w:rPr>
          <w:rStyle w:val="120"/>
          <w:sz w:val="28"/>
          <w:szCs w:val="28"/>
        </w:rPr>
        <w:t xml:space="preserve"> Белокуриха Алтайского края</w:t>
      </w:r>
      <w:r w:rsidRPr="00B1669D">
        <w:rPr>
          <w:rStyle w:val="120"/>
          <w:sz w:val="28"/>
          <w:szCs w:val="28"/>
        </w:rPr>
        <w:t xml:space="preserve"> </w:t>
      </w:r>
      <w:r w:rsidRPr="00B1669D">
        <w:rPr>
          <w:rStyle w:val="130"/>
          <w:sz w:val="28"/>
          <w:szCs w:val="28"/>
        </w:rPr>
        <w:t>определять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 xml:space="preserve">ключевые показатели деятельности </w:t>
      </w:r>
      <w:r w:rsidRPr="00B1669D">
        <w:rPr>
          <w:sz w:val="28"/>
          <w:szCs w:val="28"/>
        </w:rPr>
        <w:t xml:space="preserve">и </w:t>
      </w:r>
      <w:r w:rsidRPr="00B1669D">
        <w:rPr>
          <w:rStyle w:val="120"/>
          <w:sz w:val="28"/>
          <w:szCs w:val="28"/>
        </w:rPr>
        <w:t>способы их достижения в рамках имеющихся</w:t>
      </w:r>
      <w:r w:rsidRPr="00B1669D">
        <w:rPr>
          <w:rStyle w:val="15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>ресурсных ограничений.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120"/>
          <w:sz w:val="28"/>
          <w:szCs w:val="28"/>
        </w:rPr>
        <w:t xml:space="preserve">Конкретная цель </w:t>
      </w:r>
      <w:r w:rsidRPr="00B1669D">
        <w:rPr>
          <w:sz w:val="28"/>
          <w:szCs w:val="28"/>
        </w:rPr>
        <w:t xml:space="preserve">и </w:t>
      </w:r>
      <w:r w:rsidRPr="00B1669D">
        <w:rPr>
          <w:rStyle w:val="120"/>
          <w:sz w:val="28"/>
          <w:szCs w:val="28"/>
        </w:rPr>
        <w:t xml:space="preserve">объём ресурсов - вот два основных критерия, которые </w:t>
      </w:r>
      <w:r w:rsidRPr="00B1669D">
        <w:rPr>
          <w:rStyle w:val="130"/>
          <w:sz w:val="28"/>
          <w:szCs w:val="28"/>
        </w:rPr>
        <w:t>должны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 xml:space="preserve">быть положены в основу планирования. В ходе бюджетного процесса </w:t>
      </w:r>
      <w:r w:rsidRPr="00B1669D">
        <w:rPr>
          <w:rStyle w:val="130"/>
          <w:sz w:val="28"/>
          <w:szCs w:val="28"/>
        </w:rPr>
        <w:t>2018 года и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 xml:space="preserve">планового периода необходимо чётко определить предельные возможности с точки </w:t>
      </w:r>
      <w:r w:rsidRPr="00B1669D">
        <w:rPr>
          <w:rStyle w:val="130"/>
          <w:sz w:val="28"/>
          <w:szCs w:val="28"/>
        </w:rPr>
        <w:t>зрения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 xml:space="preserve">финансового обеспечения муниципальных </w:t>
      </w:r>
      <w:r w:rsidRPr="00B1669D">
        <w:rPr>
          <w:rStyle w:val="130"/>
          <w:sz w:val="28"/>
          <w:szCs w:val="28"/>
        </w:rPr>
        <w:t>программ.</w:t>
      </w:r>
    </w:p>
    <w:p w:rsidR="00F7103B" w:rsidRPr="00B1669D" w:rsidRDefault="00377AF0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proofErr w:type="gramStart"/>
      <w:r>
        <w:rPr>
          <w:rStyle w:val="120"/>
          <w:sz w:val="28"/>
          <w:szCs w:val="28"/>
        </w:rPr>
        <w:t>И</w:t>
      </w:r>
      <w:r w:rsidR="00045FED" w:rsidRPr="00B1669D">
        <w:rPr>
          <w:rStyle w:val="120"/>
          <w:sz w:val="28"/>
          <w:szCs w:val="28"/>
        </w:rPr>
        <w:t xml:space="preserve">сходя из этих возможностей, также чётко определить те цели </w:t>
      </w:r>
      <w:r w:rsidR="00045FED" w:rsidRPr="00B1669D">
        <w:rPr>
          <w:rStyle w:val="130"/>
          <w:sz w:val="28"/>
          <w:szCs w:val="28"/>
        </w:rPr>
        <w:t>деятельности</w:t>
      </w:r>
      <w:r w:rsidR="00045FED" w:rsidRPr="00B1669D">
        <w:rPr>
          <w:rStyle w:val="14"/>
          <w:sz w:val="28"/>
          <w:szCs w:val="28"/>
        </w:rPr>
        <w:t xml:space="preserve"> </w:t>
      </w:r>
      <w:r w:rsidR="00045FED" w:rsidRPr="00B1669D">
        <w:rPr>
          <w:rStyle w:val="120"/>
          <w:sz w:val="28"/>
          <w:szCs w:val="28"/>
        </w:rPr>
        <w:t xml:space="preserve">исполнительной власти </w:t>
      </w:r>
      <w:r w:rsidR="00A46AD6" w:rsidRPr="00B1669D">
        <w:rPr>
          <w:rStyle w:val="120"/>
          <w:sz w:val="28"/>
          <w:szCs w:val="28"/>
        </w:rPr>
        <w:t>муниципального образования</w:t>
      </w:r>
      <w:r w:rsidR="00A46AD6">
        <w:rPr>
          <w:rStyle w:val="120"/>
          <w:sz w:val="28"/>
          <w:szCs w:val="28"/>
        </w:rPr>
        <w:t xml:space="preserve"> </w:t>
      </w:r>
      <w:r>
        <w:rPr>
          <w:rStyle w:val="120"/>
          <w:sz w:val="28"/>
          <w:szCs w:val="28"/>
        </w:rPr>
        <w:t>город Белокуриха</w:t>
      </w:r>
      <w:r w:rsidR="00045FED" w:rsidRPr="00B1669D">
        <w:rPr>
          <w:rStyle w:val="120"/>
          <w:sz w:val="28"/>
          <w:szCs w:val="28"/>
        </w:rPr>
        <w:t xml:space="preserve">, на </w:t>
      </w:r>
      <w:r w:rsidR="00045FED" w:rsidRPr="00B1669D">
        <w:rPr>
          <w:rStyle w:val="130"/>
          <w:sz w:val="28"/>
          <w:szCs w:val="28"/>
        </w:rPr>
        <w:t>которые</w:t>
      </w:r>
      <w:r w:rsidR="00045FED" w:rsidRPr="00B1669D">
        <w:rPr>
          <w:rStyle w:val="14"/>
          <w:sz w:val="28"/>
          <w:szCs w:val="28"/>
        </w:rPr>
        <w:t xml:space="preserve"> </w:t>
      </w:r>
      <w:r w:rsidR="00045FED" w:rsidRPr="00B1669D">
        <w:rPr>
          <w:rStyle w:val="120"/>
          <w:sz w:val="28"/>
          <w:szCs w:val="28"/>
        </w:rPr>
        <w:t>достаточно финансов, достаточно ме</w:t>
      </w:r>
      <w:r>
        <w:rPr>
          <w:rStyle w:val="120"/>
          <w:sz w:val="28"/>
          <w:szCs w:val="28"/>
        </w:rPr>
        <w:t>р</w:t>
      </w:r>
      <w:r w:rsidR="00045FED" w:rsidRPr="00B1669D">
        <w:rPr>
          <w:rStyle w:val="120"/>
          <w:sz w:val="28"/>
          <w:szCs w:val="28"/>
        </w:rPr>
        <w:t xml:space="preserve"> регулирования, которые имеются в </w:t>
      </w:r>
      <w:r w:rsidR="00045FED" w:rsidRPr="00B1669D">
        <w:rPr>
          <w:rStyle w:val="130"/>
          <w:sz w:val="28"/>
          <w:szCs w:val="28"/>
        </w:rPr>
        <w:t>качестве</w:t>
      </w:r>
      <w:r w:rsidR="00045FED" w:rsidRPr="00B1669D">
        <w:rPr>
          <w:rStyle w:val="14"/>
          <w:sz w:val="28"/>
          <w:szCs w:val="28"/>
        </w:rPr>
        <w:t xml:space="preserve"> </w:t>
      </w:r>
      <w:r w:rsidR="00045FED" w:rsidRPr="00B1669D">
        <w:rPr>
          <w:rStyle w:val="120"/>
          <w:sz w:val="28"/>
          <w:szCs w:val="28"/>
        </w:rPr>
        <w:t xml:space="preserve">инструментария </w:t>
      </w:r>
      <w:r w:rsidR="00045FED" w:rsidRPr="00B1669D">
        <w:rPr>
          <w:sz w:val="28"/>
          <w:szCs w:val="28"/>
        </w:rPr>
        <w:t xml:space="preserve">главных </w:t>
      </w:r>
      <w:r w:rsidR="00045FED" w:rsidRPr="00B1669D">
        <w:rPr>
          <w:rStyle w:val="120"/>
          <w:sz w:val="28"/>
          <w:szCs w:val="28"/>
        </w:rPr>
        <w:t>распорядителей, главных администраторов средств местного</w:t>
      </w:r>
      <w:r w:rsidR="00045FED" w:rsidRPr="00B1669D">
        <w:rPr>
          <w:rStyle w:val="15"/>
          <w:sz w:val="28"/>
          <w:szCs w:val="28"/>
        </w:rPr>
        <w:t xml:space="preserve"> </w:t>
      </w:r>
      <w:r w:rsidR="00045FED" w:rsidRPr="00B1669D">
        <w:rPr>
          <w:rStyle w:val="120"/>
          <w:sz w:val="28"/>
          <w:szCs w:val="28"/>
        </w:rPr>
        <w:t xml:space="preserve">бюджета, и, таким образом, подойти к формированию бюджета на 2018-й и </w:t>
      </w:r>
      <w:r w:rsidR="00045FED" w:rsidRPr="00B1669D">
        <w:rPr>
          <w:rStyle w:val="130"/>
          <w:sz w:val="28"/>
          <w:szCs w:val="28"/>
        </w:rPr>
        <w:t>последующий</w:t>
      </w:r>
      <w:r w:rsidR="00045FED" w:rsidRPr="00B1669D">
        <w:rPr>
          <w:rStyle w:val="14"/>
          <w:sz w:val="28"/>
          <w:szCs w:val="28"/>
        </w:rPr>
        <w:t xml:space="preserve"> </w:t>
      </w:r>
      <w:r w:rsidR="00045FED" w:rsidRPr="00B1669D">
        <w:rPr>
          <w:rStyle w:val="130"/>
          <w:sz w:val="28"/>
          <w:szCs w:val="28"/>
        </w:rPr>
        <w:t xml:space="preserve">годы, </w:t>
      </w:r>
      <w:r w:rsidR="00045FED" w:rsidRPr="00B1669D">
        <w:rPr>
          <w:rStyle w:val="120"/>
          <w:sz w:val="28"/>
          <w:szCs w:val="28"/>
        </w:rPr>
        <w:t xml:space="preserve">исходя из задач необходимости </w:t>
      </w:r>
      <w:r w:rsidR="00045FED" w:rsidRPr="00B1669D">
        <w:rPr>
          <w:rStyle w:val="130"/>
          <w:sz w:val="28"/>
          <w:szCs w:val="28"/>
        </w:rPr>
        <w:t>стабилизации экономической ситуации через</w:t>
      </w:r>
      <w:r w:rsidR="00045FED" w:rsidRPr="00B1669D">
        <w:rPr>
          <w:rStyle w:val="14"/>
          <w:sz w:val="28"/>
          <w:szCs w:val="28"/>
        </w:rPr>
        <w:t xml:space="preserve"> </w:t>
      </w:r>
      <w:r w:rsidR="00045FED" w:rsidRPr="00B1669D">
        <w:rPr>
          <w:rStyle w:val="120"/>
          <w:sz w:val="28"/>
          <w:szCs w:val="28"/>
        </w:rPr>
        <w:t>объёмы расходов, которые можно себе</w:t>
      </w:r>
      <w:proofErr w:type="gramEnd"/>
      <w:r w:rsidR="00045FED" w:rsidRPr="00B1669D">
        <w:rPr>
          <w:rStyle w:val="120"/>
          <w:sz w:val="28"/>
          <w:szCs w:val="28"/>
        </w:rPr>
        <w:t xml:space="preserve"> позволить, </w:t>
      </w:r>
      <w:r w:rsidR="00045FED" w:rsidRPr="00B1669D">
        <w:rPr>
          <w:rStyle w:val="130"/>
          <w:sz w:val="28"/>
          <w:szCs w:val="28"/>
        </w:rPr>
        <w:t>а после этого</w:t>
      </w:r>
      <w:r>
        <w:rPr>
          <w:rStyle w:val="130"/>
          <w:sz w:val="28"/>
          <w:szCs w:val="28"/>
        </w:rPr>
        <w:t xml:space="preserve"> </w:t>
      </w:r>
      <w:r w:rsidR="00045FED" w:rsidRPr="00B1669D">
        <w:rPr>
          <w:rStyle w:val="130"/>
          <w:sz w:val="28"/>
          <w:szCs w:val="28"/>
        </w:rPr>
        <w:t>определения распределять</w:t>
      </w:r>
      <w:r w:rsidR="00045FED" w:rsidRPr="00B1669D">
        <w:rPr>
          <w:rStyle w:val="14"/>
          <w:sz w:val="28"/>
          <w:szCs w:val="28"/>
        </w:rPr>
        <w:t xml:space="preserve"> </w:t>
      </w:r>
      <w:r w:rsidR="00045FED" w:rsidRPr="00B1669D">
        <w:rPr>
          <w:rStyle w:val="120"/>
          <w:sz w:val="28"/>
          <w:szCs w:val="28"/>
        </w:rPr>
        <w:t xml:space="preserve">эти расходы по тем приоритетам </w:t>
      </w:r>
      <w:r w:rsidR="00045FED" w:rsidRPr="00B1669D">
        <w:rPr>
          <w:rStyle w:val="130"/>
          <w:sz w:val="28"/>
          <w:szCs w:val="28"/>
        </w:rPr>
        <w:t xml:space="preserve">и </w:t>
      </w:r>
      <w:r w:rsidR="00045FED" w:rsidRPr="00B1669D">
        <w:rPr>
          <w:rStyle w:val="120"/>
          <w:sz w:val="28"/>
          <w:szCs w:val="28"/>
        </w:rPr>
        <w:t xml:space="preserve">целям, </w:t>
      </w:r>
      <w:r w:rsidR="00E63FC6">
        <w:rPr>
          <w:rStyle w:val="130"/>
          <w:sz w:val="28"/>
          <w:szCs w:val="28"/>
        </w:rPr>
        <w:t>которые ставит перед собой а</w:t>
      </w:r>
      <w:r w:rsidR="00045FED" w:rsidRPr="00B1669D">
        <w:rPr>
          <w:rStyle w:val="130"/>
          <w:sz w:val="28"/>
          <w:szCs w:val="28"/>
        </w:rPr>
        <w:t>дминистрация</w:t>
      </w:r>
      <w:r w:rsidR="00045FED" w:rsidRPr="00B1669D">
        <w:rPr>
          <w:rStyle w:val="14"/>
          <w:sz w:val="28"/>
          <w:szCs w:val="28"/>
        </w:rPr>
        <w:t xml:space="preserve"> </w:t>
      </w:r>
      <w:r w:rsidR="00045FED" w:rsidRPr="00B1669D">
        <w:rPr>
          <w:rStyle w:val="120"/>
          <w:sz w:val="28"/>
          <w:szCs w:val="28"/>
        </w:rPr>
        <w:t>муниципального образования</w:t>
      </w:r>
      <w:r>
        <w:rPr>
          <w:rStyle w:val="120"/>
          <w:sz w:val="28"/>
          <w:szCs w:val="28"/>
        </w:rPr>
        <w:t xml:space="preserve"> город Белокуриха</w:t>
      </w:r>
      <w:r w:rsidR="00045FED" w:rsidRPr="00B1669D">
        <w:rPr>
          <w:rStyle w:val="120"/>
          <w:sz w:val="28"/>
          <w:szCs w:val="28"/>
        </w:rPr>
        <w:t>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120"/>
          <w:sz w:val="28"/>
          <w:szCs w:val="28"/>
        </w:rPr>
        <w:t xml:space="preserve">На тех же принципах целеполагания </w:t>
      </w:r>
      <w:r w:rsidR="00094E05">
        <w:rPr>
          <w:rStyle w:val="120"/>
          <w:sz w:val="28"/>
          <w:szCs w:val="28"/>
        </w:rPr>
        <w:t>(</w:t>
      </w:r>
      <w:r w:rsidR="000A37C8">
        <w:rPr>
          <w:rStyle w:val="120"/>
          <w:sz w:val="28"/>
          <w:szCs w:val="28"/>
        </w:rPr>
        <w:t xml:space="preserve">т.е. </w:t>
      </w:r>
      <w:r w:rsidR="00094E05">
        <w:rPr>
          <w:rStyle w:val="120"/>
          <w:sz w:val="28"/>
          <w:szCs w:val="28"/>
        </w:rPr>
        <w:t>практическое осмысление своей деятельности человеком с точки зрения формирования</w:t>
      </w:r>
      <w:r w:rsidR="00655ABE">
        <w:rPr>
          <w:rStyle w:val="120"/>
          <w:sz w:val="28"/>
          <w:szCs w:val="28"/>
        </w:rPr>
        <w:t xml:space="preserve"> (постановки) целей и их реализации (достижения) наиболее экономичными (рентабельными) средствами), </w:t>
      </w:r>
      <w:r w:rsidRPr="00B1669D">
        <w:rPr>
          <w:rStyle w:val="120"/>
          <w:sz w:val="28"/>
          <w:szCs w:val="28"/>
        </w:rPr>
        <w:t xml:space="preserve">должна быть построена работа </w:t>
      </w:r>
      <w:r w:rsidRPr="00B1669D">
        <w:rPr>
          <w:rStyle w:val="130"/>
          <w:sz w:val="28"/>
          <w:szCs w:val="28"/>
        </w:rPr>
        <w:t>и в части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 xml:space="preserve">пересмотра налоговых льгот </w:t>
      </w:r>
      <w:r w:rsidRPr="00B1669D">
        <w:rPr>
          <w:sz w:val="28"/>
          <w:szCs w:val="28"/>
        </w:rPr>
        <w:t xml:space="preserve">и </w:t>
      </w:r>
      <w:r w:rsidRPr="00B1669D">
        <w:rPr>
          <w:rStyle w:val="120"/>
          <w:sz w:val="28"/>
          <w:szCs w:val="28"/>
        </w:rPr>
        <w:t>освобождений от уплаты местных нало</w:t>
      </w:r>
      <w:r w:rsidR="00655ABE">
        <w:rPr>
          <w:rStyle w:val="120"/>
          <w:sz w:val="28"/>
          <w:szCs w:val="28"/>
        </w:rPr>
        <w:t>го</w:t>
      </w:r>
      <w:r w:rsidRPr="00B1669D">
        <w:rPr>
          <w:rStyle w:val="120"/>
          <w:sz w:val="28"/>
          <w:szCs w:val="28"/>
        </w:rPr>
        <w:t xml:space="preserve">в, </w:t>
      </w:r>
      <w:r w:rsidRPr="00B1669D">
        <w:rPr>
          <w:rStyle w:val="130"/>
          <w:sz w:val="28"/>
          <w:szCs w:val="28"/>
        </w:rPr>
        <w:t>которые, по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 xml:space="preserve">сути дела, </w:t>
      </w:r>
      <w:r w:rsidRPr="00B1669D">
        <w:rPr>
          <w:sz w:val="28"/>
          <w:szCs w:val="28"/>
        </w:rPr>
        <w:t xml:space="preserve">являются </w:t>
      </w:r>
      <w:r w:rsidRPr="00B1669D">
        <w:rPr>
          <w:rStyle w:val="120"/>
          <w:sz w:val="28"/>
          <w:szCs w:val="28"/>
        </w:rPr>
        <w:t xml:space="preserve">скрытыми расходами. Задача на 2018 год </w:t>
      </w:r>
      <w:r w:rsidRPr="00B1669D">
        <w:rPr>
          <w:rStyle w:val="130"/>
          <w:sz w:val="28"/>
          <w:szCs w:val="28"/>
        </w:rPr>
        <w:t xml:space="preserve">- </w:t>
      </w:r>
      <w:r w:rsidRPr="00B1669D">
        <w:rPr>
          <w:rStyle w:val="120"/>
          <w:sz w:val="28"/>
          <w:szCs w:val="28"/>
        </w:rPr>
        <w:t xml:space="preserve">провести работу по </w:t>
      </w:r>
      <w:r w:rsidRPr="00B1669D">
        <w:rPr>
          <w:rStyle w:val="130"/>
          <w:sz w:val="28"/>
          <w:szCs w:val="28"/>
        </w:rPr>
        <w:t>оценке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 xml:space="preserve">эффективности льгот и их влиянию на экономический рост </w:t>
      </w:r>
      <w:r w:rsidRPr="00B1669D">
        <w:rPr>
          <w:rStyle w:val="130"/>
          <w:sz w:val="28"/>
          <w:szCs w:val="28"/>
        </w:rPr>
        <w:t xml:space="preserve">и </w:t>
      </w:r>
      <w:r w:rsidRPr="00B1669D">
        <w:rPr>
          <w:rStyle w:val="120"/>
          <w:sz w:val="28"/>
          <w:szCs w:val="28"/>
        </w:rPr>
        <w:t xml:space="preserve">по </w:t>
      </w:r>
      <w:r w:rsidRPr="00B1669D">
        <w:rPr>
          <w:rStyle w:val="130"/>
          <w:sz w:val="28"/>
          <w:szCs w:val="28"/>
        </w:rPr>
        <w:t>результатам этой работы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>представить предложения по отмене неэффективных преференций.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120"/>
          <w:sz w:val="28"/>
          <w:szCs w:val="28"/>
        </w:rPr>
        <w:lastRenderedPageBreak/>
        <w:t xml:space="preserve">Переход на бюджетное планирование </w:t>
      </w:r>
      <w:r w:rsidRPr="00B1669D">
        <w:rPr>
          <w:rStyle w:val="130"/>
          <w:sz w:val="28"/>
          <w:szCs w:val="28"/>
        </w:rPr>
        <w:t>на долгосрочный период. В рамках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 xml:space="preserve">формирования проекта местного бюджета </w:t>
      </w:r>
      <w:r w:rsidRPr="00B1669D">
        <w:rPr>
          <w:rStyle w:val="130"/>
          <w:sz w:val="28"/>
          <w:szCs w:val="28"/>
        </w:rPr>
        <w:t xml:space="preserve">необходимо </w:t>
      </w:r>
      <w:r w:rsidRPr="00B1669D">
        <w:rPr>
          <w:rStyle w:val="120"/>
          <w:sz w:val="28"/>
          <w:szCs w:val="28"/>
        </w:rPr>
        <w:t xml:space="preserve">разработать </w:t>
      </w:r>
      <w:r w:rsidRPr="00B1669D">
        <w:rPr>
          <w:rStyle w:val="130"/>
          <w:sz w:val="28"/>
          <w:szCs w:val="28"/>
        </w:rPr>
        <w:t>бюджетный прогноз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>сроком на 6 лет. Бюджетный прогноз позволит формировать необходимые финансовые</w:t>
      </w:r>
      <w:r w:rsidRPr="00B1669D">
        <w:rPr>
          <w:rStyle w:val="15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 xml:space="preserve">резервы, механизмы управления рисками, определять предельные потолки </w:t>
      </w:r>
      <w:r w:rsidRPr="00B1669D">
        <w:rPr>
          <w:rStyle w:val="130"/>
          <w:sz w:val="28"/>
          <w:szCs w:val="28"/>
        </w:rPr>
        <w:t>расходов по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 xml:space="preserve">муниципальным </w:t>
      </w:r>
      <w:r w:rsidRPr="00B1669D">
        <w:rPr>
          <w:sz w:val="28"/>
          <w:szCs w:val="28"/>
        </w:rPr>
        <w:t>программам.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120"/>
          <w:sz w:val="28"/>
          <w:szCs w:val="28"/>
        </w:rPr>
        <w:t xml:space="preserve">Планирование бюджетных ассигнований на 2018 год и на плановый период </w:t>
      </w:r>
      <w:r w:rsidRPr="00B1669D">
        <w:rPr>
          <w:rStyle w:val="130"/>
          <w:sz w:val="28"/>
          <w:szCs w:val="28"/>
        </w:rPr>
        <w:t>2019 и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30"/>
          <w:sz w:val="28"/>
          <w:szCs w:val="28"/>
        </w:rPr>
        <w:t>2020</w:t>
      </w:r>
      <w:r w:rsidR="006274E1">
        <w:rPr>
          <w:rStyle w:val="130"/>
          <w:sz w:val="28"/>
          <w:szCs w:val="28"/>
        </w:rPr>
        <w:t xml:space="preserve"> </w:t>
      </w:r>
      <w:r w:rsidRPr="00B1669D">
        <w:rPr>
          <w:rStyle w:val="130"/>
          <w:sz w:val="28"/>
          <w:szCs w:val="28"/>
        </w:rPr>
        <w:t xml:space="preserve">годы, </w:t>
      </w:r>
      <w:r w:rsidRPr="00B1669D">
        <w:rPr>
          <w:rStyle w:val="120"/>
          <w:sz w:val="28"/>
          <w:szCs w:val="28"/>
        </w:rPr>
        <w:t xml:space="preserve">а также формирование планов и планов-графиков </w:t>
      </w:r>
      <w:r w:rsidRPr="00B1669D">
        <w:rPr>
          <w:rStyle w:val="130"/>
          <w:sz w:val="28"/>
          <w:szCs w:val="28"/>
        </w:rPr>
        <w:t>муниципальных закупок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30"/>
          <w:sz w:val="28"/>
          <w:szCs w:val="28"/>
        </w:rPr>
        <w:t xml:space="preserve">необходимо </w:t>
      </w:r>
      <w:r w:rsidRPr="00B1669D">
        <w:rPr>
          <w:rStyle w:val="120"/>
          <w:sz w:val="28"/>
          <w:szCs w:val="28"/>
        </w:rPr>
        <w:t xml:space="preserve">осуществлять в соответствии </w:t>
      </w:r>
      <w:r w:rsidRPr="00B1669D">
        <w:rPr>
          <w:rStyle w:val="130"/>
          <w:sz w:val="28"/>
          <w:szCs w:val="28"/>
        </w:rPr>
        <w:t>с требованиями к закупаемым товарам, работам</w:t>
      </w:r>
      <w:r w:rsidR="00B059C7">
        <w:rPr>
          <w:rStyle w:val="130"/>
          <w:sz w:val="28"/>
          <w:szCs w:val="28"/>
        </w:rPr>
        <w:t>,</w:t>
      </w:r>
      <w:r w:rsidRPr="00B1669D">
        <w:rPr>
          <w:rStyle w:val="130"/>
          <w:sz w:val="28"/>
          <w:szCs w:val="28"/>
        </w:rPr>
        <w:t xml:space="preserve"> услугам, </w:t>
      </w:r>
      <w:r w:rsidRPr="00B1669D">
        <w:rPr>
          <w:rStyle w:val="120"/>
          <w:sz w:val="28"/>
          <w:szCs w:val="28"/>
        </w:rPr>
        <w:t xml:space="preserve">утвержденными  администрацией </w:t>
      </w:r>
      <w:r w:rsidRPr="00B1669D">
        <w:rPr>
          <w:rStyle w:val="130"/>
          <w:sz w:val="28"/>
          <w:szCs w:val="28"/>
        </w:rPr>
        <w:t>на основании установленных правил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>нормирования. Применение правил нормирования в сфере закупок позволит повысить</w:t>
      </w:r>
      <w:r w:rsidRPr="00B1669D">
        <w:rPr>
          <w:rStyle w:val="15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 xml:space="preserve">эффективность использования средств, в том числе путем пресечения закупок </w:t>
      </w:r>
      <w:r w:rsidRPr="00B1669D">
        <w:rPr>
          <w:rStyle w:val="130"/>
          <w:sz w:val="28"/>
          <w:szCs w:val="28"/>
        </w:rPr>
        <w:t>товаров,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 xml:space="preserve">работ, </w:t>
      </w:r>
      <w:r w:rsidRPr="00B1669D">
        <w:rPr>
          <w:sz w:val="28"/>
          <w:szCs w:val="28"/>
        </w:rPr>
        <w:t xml:space="preserve">услуг, </w:t>
      </w:r>
      <w:r w:rsidRPr="00B1669D">
        <w:rPr>
          <w:rStyle w:val="120"/>
          <w:sz w:val="28"/>
          <w:szCs w:val="28"/>
        </w:rPr>
        <w:t xml:space="preserve">которые имеют избыточные потребительские свойства или </w:t>
      </w:r>
      <w:r w:rsidRPr="00B1669D">
        <w:rPr>
          <w:rStyle w:val="130"/>
          <w:sz w:val="28"/>
          <w:szCs w:val="28"/>
        </w:rPr>
        <w:t>являются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>предметами роскоши;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120"/>
          <w:sz w:val="28"/>
          <w:szCs w:val="28"/>
        </w:rPr>
        <w:t xml:space="preserve">Повышение открытости и доступности </w:t>
      </w:r>
      <w:r w:rsidRPr="00B1669D">
        <w:rPr>
          <w:rStyle w:val="130"/>
          <w:sz w:val="28"/>
          <w:szCs w:val="28"/>
        </w:rPr>
        <w:t>бюджетных данных необходимо</w:t>
      </w:r>
      <w:r w:rsidR="00B059C7">
        <w:rPr>
          <w:rStyle w:val="130"/>
          <w:sz w:val="28"/>
          <w:szCs w:val="28"/>
        </w:rPr>
        <w:t xml:space="preserve"> продолжить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 xml:space="preserve">реализовывать посредством размещения в </w:t>
      </w:r>
      <w:r w:rsidRPr="00B1669D">
        <w:rPr>
          <w:rStyle w:val="130"/>
          <w:sz w:val="28"/>
          <w:szCs w:val="28"/>
        </w:rPr>
        <w:t>телекоммуникационной сети Интернет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>информации о муниципальных финансах:</w:t>
      </w:r>
    </w:p>
    <w:p w:rsidR="00F7103B" w:rsidRPr="00B1669D" w:rsidRDefault="00045FED" w:rsidP="00384529">
      <w:pPr>
        <w:pStyle w:val="21"/>
        <w:numPr>
          <w:ilvl w:val="0"/>
          <w:numId w:val="2"/>
        </w:numPr>
        <w:shd w:val="clear" w:color="auto" w:fill="auto"/>
        <w:tabs>
          <w:tab w:val="left" w:pos="0"/>
          <w:tab w:val="left" w:pos="1074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120"/>
          <w:sz w:val="28"/>
          <w:szCs w:val="28"/>
        </w:rPr>
        <w:t xml:space="preserve">решение представительного органа о </w:t>
      </w:r>
      <w:r w:rsidRPr="00B1669D">
        <w:rPr>
          <w:rStyle w:val="130"/>
          <w:sz w:val="28"/>
          <w:szCs w:val="28"/>
        </w:rPr>
        <w:t xml:space="preserve">бюджете (в </w:t>
      </w:r>
      <w:r w:rsidRPr="00B1669D">
        <w:rPr>
          <w:rStyle w:val="120"/>
          <w:sz w:val="28"/>
          <w:szCs w:val="28"/>
        </w:rPr>
        <w:t xml:space="preserve">первоначальной и </w:t>
      </w:r>
      <w:r w:rsidRPr="00B1669D">
        <w:rPr>
          <w:rStyle w:val="130"/>
          <w:sz w:val="28"/>
          <w:szCs w:val="28"/>
        </w:rPr>
        <w:t>действующей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>редакциях);</w:t>
      </w:r>
    </w:p>
    <w:p w:rsidR="00F7103B" w:rsidRPr="00B1669D" w:rsidRDefault="00045FED" w:rsidP="00384529">
      <w:pPr>
        <w:pStyle w:val="21"/>
        <w:numPr>
          <w:ilvl w:val="0"/>
          <w:numId w:val="2"/>
        </w:numPr>
        <w:shd w:val="clear" w:color="auto" w:fill="auto"/>
        <w:tabs>
          <w:tab w:val="left" w:pos="0"/>
          <w:tab w:val="left" w:pos="10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B1669D">
        <w:rPr>
          <w:rStyle w:val="120"/>
          <w:sz w:val="28"/>
          <w:szCs w:val="28"/>
        </w:rPr>
        <w:t>действующие муниципальные программы;</w:t>
      </w:r>
    </w:p>
    <w:p w:rsidR="00F7103B" w:rsidRPr="00B1669D" w:rsidRDefault="00045FED" w:rsidP="00384529">
      <w:pPr>
        <w:pStyle w:val="21"/>
        <w:numPr>
          <w:ilvl w:val="0"/>
          <w:numId w:val="2"/>
        </w:numPr>
        <w:shd w:val="clear" w:color="auto" w:fill="auto"/>
        <w:tabs>
          <w:tab w:val="left" w:pos="0"/>
          <w:tab w:val="left" w:pos="1146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120"/>
          <w:sz w:val="28"/>
          <w:szCs w:val="28"/>
        </w:rPr>
        <w:t xml:space="preserve">ежегодная информация о фактических результатах реализации </w:t>
      </w:r>
      <w:r w:rsidRPr="00B1669D">
        <w:rPr>
          <w:rStyle w:val="130"/>
          <w:sz w:val="28"/>
          <w:szCs w:val="28"/>
        </w:rPr>
        <w:t>действующих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>муниципальных программ;</w:t>
      </w:r>
    </w:p>
    <w:p w:rsidR="00F7103B" w:rsidRPr="00B1669D" w:rsidRDefault="00045FED" w:rsidP="00384529">
      <w:pPr>
        <w:pStyle w:val="21"/>
        <w:numPr>
          <w:ilvl w:val="0"/>
          <w:numId w:val="2"/>
        </w:numPr>
        <w:shd w:val="clear" w:color="auto" w:fill="auto"/>
        <w:tabs>
          <w:tab w:val="left" w:pos="0"/>
          <w:tab w:val="left" w:pos="1094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120"/>
          <w:sz w:val="28"/>
          <w:szCs w:val="28"/>
        </w:rPr>
        <w:t xml:space="preserve">ежеквартальная информация о ходе исполнения </w:t>
      </w:r>
      <w:r w:rsidRPr="00B1669D">
        <w:rPr>
          <w:rStyle w:val="130"/>
          <w:sz w:val="28"/>
          <w:szCs w:val="28"/>
        </w:rPr>
        <w:t>местного бюджета, об объеме и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30"/>
          <w:sz w:val="28"/>
          <w:szCs w:val="28"/>
        </w:rPr>
        <w:t xml:space="preserve">структуре </w:t>
      </w:r>
      <w:r w:rsidRPr="00B1669D">
        <w:rPr>
          <w:rStyle w:val="120"/>
          <w:sz w:val="28"/>
          <w:szCs w:val="28"/>
        </w:rPr>
        <w:t xml:space="preserve">муниципального </w:t>
      </w:r>
      <w:r w:rsidRPr="00B1669D">
        <w:rPr>
          <w:rStyle w:val="130"/>
          <w:sz w:val="28"/>
          <w:szCs w:val="28"/>
        </w:rPr>
        <w:t>долга, об объеме кредиторской задолженности по расходам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30"/>
          <w:sz w:val="28"/>
          <w:szCs w:val="28"/>
        </w:rPr>
        <w:t xml:space="preserve">бюджета </w:t>
      </w:r>
      <w:r w:rsidRPr="00B1669D">
        <w:rPr>
          <w:rStyle w:val="120"/>
          <w:sz w:val="28"/>
          <w:szCs w:val="28"/>
        </w:rPr>
        <w:t xml:space="preserve">за отчетный финансовый </w:t>
      </w:r>
      <w:r w:rsidRPr="00B1669D">
        <w:rPr>
          <w:rStyle w:val="130"/>
          <w:sz w:val="28"/>
          <w:szCs w:val="28"/>
        </w:rPr>
        <w:t>год.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120"/>
          <w:sz w:val="28"/>
          <w:szCs w:val="28"/>
        </w:rPr>
        <w:t xml:space="preserve">Это основные цели и задачи, которые необходимо реализовывать в текущем </w:t>
      </w:r>
      <w:r w:rsidRPr="00B1669D">
        <w:rPr>
          <w:rStyle w:val="130"/>
          <w:sz w:val="28"/>
          <w:szCs w:val="28"/>
        </w:rPr>
        <w:t>году,</w:t>
      </w:r>
      <w:r w:rsidRPr="00B1669D">
        <w:rPr>
          <w:rStyle w:val="14"/>
          <w:sz w:val="28"/>
          <w:szCs w:val="28"/>
        </w:rPr>
        <w:t xml:space="preserve"> </w:t>
      </w:r>
      <w:r w:rsidRPr="00B1669D">
        <w:rPr>
          <w:rStyle w:val="120"/>
          <w:sz w:val="28"/>
          <w:szCs w:val="28"/>
        </w:rPr>
        <w:t>и, которые поставлены в качестве приоритетов.</w:t>
      </w:r>
    </w:p>
    <w:p w:rsidR="00F7103B" w:rsidRPr="00B1669D" w:rsidRDefault="00E63FC6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>
        <w:rPr>
          <w:rStyle w:val="120"/>
          <w:sz w:val="28"/>
          <w:szCs w:val="28"/>
        </w:rPr>
        <w:t>Перед а</w:t>
      </w:r>
      <w:r w:rsidR="00045FED" w:rsidRPr="00B1669D">
        <w:rPr>
          <w:rStyle w:val="120"/>
          <w:sz w:val="28"/>
          <w:szCs w:val="28"/>
        </w:rPr>
        <w:t xml:space="preserve">дминистрацией муниципального </w:t>
      </w:r>
      <w:r w:rsidR="00045FED" w:rsidRPr="00B1669D">
        <w:rPr>
          <w:rStyle w:val="130"/>
          <w:sz w:val="28"/>
          <w:szCs w:val="28"/>
        </w:rPr>
        <w:t>образования стоит</w:t>
      </w:r>
      <w:r w:rsidR="00045FED" w:rsidRPr="00B1669D">
        <w:rPr>
          <w:rStyle w:val="14"/>
          <w:sz w:val="28"/>
          <w:szCs w:val="28"/>
        </w:rPr>
        <w:t xml:space="preserve"> </w:t>
      </w:r>
      <w:r w:rsidR="00045FED" w:rsidRPr="00B1669D">
        <w:rPr>
          <w:rStyle w:val="120"/>
          <w:sz w:val="28"/>
          <w:szCs w:val="28"/>
        </w:rPr>
        <w:t xml:space="preserve">сложная задача, для того чтобы, не имея возможности наращивать </w:t>
      </w:r>
      <w:r w:rsidR="00045FED" w:rsidRPr="00B1669D">
        <w:rPr>
          <w:rStyle w:val="130"/>
          <w:sz w:val="28"/>
          <w:szCs w:val="28"/>
        </w:rPr>
        <w:t>общий объём расходов,</w:t>
      </w:r>
      <w:r w:rsidR="00045FED" w:rsidRPr="00B1669D">
        <w:rPr>
          <w:rStyle w:val="14"/>
          <w:sz w:val="28"/>
          <w:szCs w:val="28"/>
        </w:rPr>
        <w:t xml:space="preserve"> </w:t>
      </w:r>
      <w:r w:rsidR="00045FED" w:rsidRPr="00B1669D">
        <w:rPr>
          <w:rStyle w:val="130"/>
          <w:sz w:val="28"/>
          <w:szCs w:val="28"/>
        </w:rPr>
        <w:t xml:space="preserve">тем </w:t>
      </w:r>
      <w:r w:rsidR="00045FED" w:rsidRPr="00B1669D">
        <w:rPr>
          <w:rStyle w:val="120"/>
          <w:sz w:val="28"/>
          <w:szCs w:val="28"/>
        </w:rPr>
        <w:t xml:space="preserve">не менее иметь и бюджетные </w:t>
      </w:r>
      <w:r w:rsidR="00045FED" w:rsidRPr="00B1669D">
        <w:rPr>
          <w:rStyle w:val="130"/>
          <w:sz w:val="28"/>
          <w:szCs w:val="28"/>
        </w:rPr>
        <w:t>стимулы, которые будут соответствовать</w:t>
      </w:r>
      <w:r w:rsidR="00B1669D">
        <w:rPr>
          <w:rStyle w:val="130"/>
          <w:sz w:val="28"/>
          <w:szCs w:val="28"/>
        </w:rPr>
        <w:t xml:space="preserve"> </w:t>
      </w:r>
      <w:r w:rsidR="00045FED" w:rsidRPr="00B1669D">
        <w:rPr>
          <w:rStyle w:val="16"/>
          <w:sz w:val="28"/>
          <w:szCs w:val="28"/>
        </w:rPr>
        <w:t xml:space="preserve">экономическому </w:t>
      </w:r>
      <w:r w:rsidR="00045FED" w:rsidRPr="00B1669D">
        <w:rPr>
          <w:sz w:val="28"/>
          <w:szCs w:val="28"/>
        </w:rPr>
        <w:t xml:space="preserve">росту. </w:t>
      </w:r>
      <w:r w:rsidR="00045FED" w:rsidRPr="00B1669D">
        <w:rPr>
          <w:rStyle w:val="16"/>
          <w:sz w:val="28"/>
          <w:szCs w:val="28"/>
        </w:rPr>
        <w:t>Это значит, дополнительные требования к приорит</w:t>
      </w:r>
      <w:r w:rsidR="006274E1">
        <w:rPr>
          <w:rStyle w:val="16"/>
          <w:sz w:val="28"/>
          <w:szCs w:val="28"/>
        </w:rPr>
        <w:t>е</w:t>
      </w:r>
      <w:r w:rsidR="00045FED" w:rsidRPr="00B1669D">
        <w:rPr>
          <w:rStyle w:val="16"/>
          <w:sz w:val="28"/>
          <w:szCs w:val="28"/>
        </w:rPr>
        <w:t>зации</w:t>
      </w:r>
      <w:r w:rsidR="00045FED" w:rsidRPr="00B1669D">
        <w:rPr>
          <w:rStyle w:val="17"/>
          <w:sz w:val="28"/>
          <w:szCs w:val="28"/>
        </w:rPr>
        <w:t xml:space="preserve"> </w:t>
      </w:r>
      <w:r w:rsidR="00045FED" w:rsidRPr="00B1669D">
        <w:rPr>
          <w:rStyle w:val="16"/>
          <w:sz w:val="28"/>
          <w:szCs w:val="28"/>
        </w:rPr>
        <w:t xml:space="preserve">расходов </w:t>
      </w:r>
      <w:r w:rsidR="00024059">
        <w:rPr>
          <w:rStyle w:val="16"/>
          <w:sz w:val="28"/>
          <w:szCs w:val="28"/>
        </w:rPr>
        <w:t>(</w:t>
      </w:r>
      <w:r w:rsidR="000A37C8">
        <w:rPr>
          <w:rStyle w:val="16"/>
          <w:sz w:val="28"/>
          <w:szCs w:val="28"/>
        </w:rPr>
        <w:t xml:space="preserve">т.е. </w:t>
      </w:r>
      <w:r w:rsidR="00024059">
        <w:rPr>
          <w:rStyle w:val="16"/>
          <w:sz w:val="28"/>
          <w:szCs w:val="28"/>
        </w:rPr>
        <w:t>р</w:t>
      </w:r>
      <w:r w:rsidR="00024059" w:rsidRPr="00024059">
        <w:rPr>
          <w:rStyle w:val="16"/>
          <w:sz w:val="28"/>
          <w:szCs w:val="28"/>
        </w:rPr>
        <w:t>анжирование компонентов портфеля в порядке приоритета на основе установленных показателей</w:t>
      </w:r>
      <w:r w:rsidR="00024059">
        <w:rPr>
          <w:rStyle w:val="16"/>
          <w:sz w:val="28"/>
          <w:szCs w:val="28"/>
        </w:rPr>
        <w:t>)</w:t>
      </w:r>
      <w:r w:rsidR="00B34D8F">
        <w:rPr>
          <w:rStyle w:val="16"/>
          <w:sz w:val="28"/>
          <w:szCs w:val="28"/>
        </w:rPr>
        <w:t>,</w:t>
      </w:r>
      <w:r w:rsidR="00024059">
        <w:rPr>
          <w:rStyle w:val="16"/>
          <w:sz w:val="28"/>
          <w:szCs w:val="28"/>
        </w:rPr>
        <w:t xml:space="preserve"> </w:t>
      </w:r>
      <w:r w:rsidR="00045FED" w:rsidRPr="00B1669D">
        <w:rPr>
          <w:sz w:val="28"/>
          <w:szCs w:val="28"/>
        </w:rPr>
        <w:t xml:space="preserve">к эффективности расходов, </w:t>
      </w:r>
      <w:r w:rsidR="00045FED" w:rsidRPr="00B1669D">
        <w:rPr>
          <w:rStyle w:val="16"/>
          <w:sz w:val="28"/>
          <w:szCs w:val="28"/>
        </w:rPr>
        <w:t xml:space="preserve">потому </w:t>
      </w:r>
      <w:r w:rsidR="00045FED" w:rsidRPr="00B1669D">
        <w:rPr>
          <w:sz w:val="28"/>
          <w:szCs w:val="28"/>
        </w:rPr>
        <w:t xml:space="preserve">что </w:t>
      </w:r>
      <w:r w:rsidR="00045FED" w:rsidRPr="00B1669D">
        <w:rPr>
          <w:rStyle w:val="16"/>
          <w:sz w:val="28"/>
          <w:szCs w:val="28"/>
        </w:rPr>
        <w:t>нельзя допустить, чтобы при</w:t>
      </w:r>
      <w:r w:rsidR="00045FED" w:rsidRPr="00B1669D">
        <w:rPr>
          <w:rStyle w:val="17"/>
          <w:sz w:val="28"/>
          <w:szCs w:val="28"/>
        </w:rPr>
        <w:t xml:space="preserve"> </w:t>
      </w:r>
      <w:r w:rsidR="00955840">
        <w:rPr>
          <w:rStyle w:val="17"/>
          <w:sz w:val="28"/>
          <w:szCs w:val="28"/>
        </w:rPr>
        <w:t>отсутствии</w:t>
      </w:r>
      <w:r w:rsidR="00045FED" w:rsidRPr="00B1669D">
        <w:rPr>
          <w:rStyle w:val="16"/>
          <w:sz w:val="28"/>
          <w:szCs w:val="28"/>
        </w:rPr>
        <w:t xml:space="preserve"> </w:t>
      </w:r>
      <w:r w:rsidR="00045FED" w:rsidRPr="00B1669D">
        <w:rPr>
          <w:sz w:val="28"/>
          <w:szCs w:val="28"/>
        </w:rPr>
        <w:t xml:space="preserve">дефицита бюджета </w:t>
      </w:r>
      <w:r w:rsidR="00045FED" w:rsidRPr="00B1669D">
        <w:rPr>
          <w:rStyle w:val="16"/>
          <w:sz w:val="28"/>
          <w:szCs w:val="28"/>
        </w:rPr>
        <w:t xml:space="preserve">и </w:t>
      </w:r>
      <w:r w:rsidR="00045FED" w:rsidRPr="00B1669D">
        <w:rPr>
          <w:sz w:val="28"/>
          <w:szCs w:val="28"/>
        </w:rPr>
        <w:t xml:space="preserve">при </w:t>
      </w:r>
      <w:r w:rsidR="00045FED" w:rsidRPr="00B1669D">
        <w:rPr>
          <w:rStyle w:val="16"/>
          <w:sz w:val="28"/>
          <w:szCs w:val="28"/>
        </w:rPr>
        <w:t>ограничении бюджетных расходов пострадали</w:t>
      </w:r>
      <w:r w:rsidR="00045FED" w:rsidRPr="00B1669D">
        <w:rPr>
          <w:rStyle w:val="17"/>
          <w:sz w:val="28"/>
          <w:szCs w:val="28"/>
        </w:rPr>
        <w:t xml:space="preserve"> </w:t>
      </w:r>
      <w:r w:rsidR="00045FED" w:rsidRPr="00B1669D">
        <w:rPr>
          <w:rStyle w:val="16"/>
          <w:sz w:val="28"/>
          <w:szCs w:val="28"/>
        </w:rPr>
        <w:t xml:space="preserve">наиболее </w:t>
      </w:r>
      <w:r w:rsidR="00045FED" w:rsidRPr="00B1669D">
        <w:rPr>
          <w:sz w:val="28"/>
          <w:szCs w:val="28"/>
        </w:rPr>
        <w:t xml:space="preserve">эффективные с точки зрения </w:t>
      </w:r>
      <w:r w:rsidR="00045FED" w:rsidRPr="00B1669D">
        <w:rPr>
          <w:rStyle w:val="16"/>
          <w:sz w:val="28"/>
          <w:szCs w:val="28"/>
        </w:rPr>
        <w:t>структурных изменений в экономике расходы.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236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sz w:val="28"/>
          <w:szCs w:val="28"/>
        </w:rPr>
        <w:t xml:space="preserve">При этом необходимым условием успешной </w:t>
      </w:r>
      <w:r w:rsidRPr="00B1669D">
        <w:rPr>
          <w:rStyle w:val="16"/>
          <w:sz w:val="28"/>
          <w:szCs w:val="28"/>
        </w:rPr>
        <w:t>реализации вышеперечисленных задач</w:t>
      </w:r>
      <w:r w:rsidRPr="00B1669D">
        <w:rPr>
          <w:rStyle w:val="17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бюджетной </w:t>
      </w:r>
      <w:r w:rsidRPr="00B1669D">
        <w:rPr>
          <w:sz w:val="28"/>
          <w:szCs w:val="28"/>
        </w:rPr>
        <w:t xml:space="preserve">политики является согласованная </w:t>
      </w:r>
      <w:r w:rsidRPr="00B1669D">
        <w:rPr>
          <w:rStyle w:val="16"/>
          <w:sz w:val="28"/>
          <w:szCs w:val="28"/>
        </w:rPr>
        <w:t>работа органов исполнительной власти</w:t>
      </w:r>
      <w:r w:rsidRPr="00B1669D">
        <w:rPr>
          <w:rStyle w:val="17"/>
          <w:sz w:val="28"/>
          <w:szCs w:val="28"/>
        </w:rPr>
        <w:t xml:space="preserve"> </w:t>
      </w:r>
      <w:r w:rsidRPr="00B1669D">
        <w:rPr>
          <w:sz w:val="28"/>
          <w:szCs w:val="28"/>
        </w:rPr>
        <w:t>муниципального образования.</w:t>
      </w:r>
    </w:p>
    <w:p w:rsidR="00F7103B" w:rsidRPr="00B1669D" w:rsidRDefault="00045FED" w:rsidP="00384529">
      <w:pPr>
        <w:pStyle w:val="36"/>
        <w:keepNext/>
        <w:keepLines/>
        <w:shd w:val="clear" w:color="auto" w:fill="auto"/>
        <w:tabs>
          <w:tab w:val="left" w:pos="0"/>
        </w:tabs>
        <w:spacing w:before="0" w:line="240" w:lineRule="auto"/>
        <w:ind w:right="720" w:firstLine="709"/>
        <w:rPr>
          <w:sz w:val="28"/>
          <w:szCs w:val="28"/>
        </w:rPr>
      </w:pPr>
      <w:bookmarkStart w:id="0" w:name="bookmark2"/>
      <w:r w:rsidRPr="00B1669D">
        <w:rPr>
          <w:sz w:val="28"/>
          <w:szCs w:val="28"/>
        </w:rPr>
        <w:t xml:space="preserve">Основные направления налоговой политики </w:t>
      </w:r>
      <w:r w:rsidR="00EB31C5">
        <w:rPr>
          <w:sz w:val="28"/>
          <w:szCs w:val="28"/>
        </w:rPr>
        <w:t xml:space="preserve">                                      </w:t>
      </w:r>
      <w:r w:rsidRPr="00B1669D">
        <w:rPr>
          <w:sz w:val="28"/>
          <w:szCs w:val="28"/>
        </w:rPr>
        <w:t>на 2018 год и на плановый период 2019 и 2020 годы</w:t>
      </w:r>
      <w:bookmarkEnd w:id="0"/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proofErr w:type="gramStart"/>
      <w:r w:rsidRPr="00B1669D">
        <w:rPr>
          <w:sz w:val="28"/>
          <w:szCs w:val="28"/>
        </w:rPr>
        <w:t xml:space="preserve">Администрацией </w:t>
      </w:r>
      <w:r w:rsidRPr="00B1669D">
        <w:rPr>
          <w:rStyle w:val="16"/>
          <w:sz w:val="28"/>
          <w:szCs w:val="28"/>
        </w:rPr>
        <w:t xml:space="preserve">будет продолжена работа по сохранению, </w:t>
      </w:r>
      <w:r w:rsidRPr="00B1669D">
        <w:rPr>
          <w:rStyle w:val="18"/>
          <w:sz w:val="28"/>
          <w:szCs w:val="28"/>
        </w:rPr>
        <w:t>укреплению и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развитию </w:t>
      </w:r>
      <w:r w:rsidRPr="00B1669D">
        <w:rPr>
          <w:sz w:val="28"/>
          <w:szCs w:val="28"/>
        </w:rPr>
        <w:t xml:space="preserve">налогового </w:t>
      </w:r>
      <w:r w:rsidRPr="00B1669D">
        <w:rPr>
          <w:rStyle w:val="16"/>
          <w:sz w:val="28"/>
          <w:szCs w:val="28"/>
        </w:rPr>
        <w:t xml:space="preserve">потенциала путем совершенствования механизмов </w:t>
      </w:r>
      <w:r w:rsidRPr="00B1669D">
        <w:rPr>
          <w:rStyle w:val="18"/>
          <w:sz w:val="28"/>
          <w:szCs w:val="28"/>
        </w:rPr>
        <w:lastRenderedPageBreak/>
        <w:t>взаимодействия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органов </w:t>
      </w:r>
      <w:r w:rsidRPr="00B1669D">
        <w:rPr>
          <w:sz w:val="28"/>
          <w:szCs w:val="28"/>
        </w:rPr>
        <w:t xml:space="preserve">исполнительной </w:t>
      </w:r>
      <w:r w:rsidRPr="00B1669D">
        <w:rPr>
          <w:rStyle w:val="16"/>
          <w:sz w:val="28"/>
          <w:szCs w:val="28"/>
        </w:rPr>
        <w:t xml:space="preserve">власти муниципального образования </w:t>
      </w:r>
      <w:r w:rsidRPr="00B1669D">
        <w:rPr>
          <w:rStyle w:val="18"/>
          <w:sz w:val="28"/>
          <w:szCs w:val="28"/>
        </w:rPr>
        <w:t>и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территориальных </w:t>
      </w:r>
      <w:r w:rsidRPr="00B1669D">
        <w:rPr>
          <w:sz w:val="28"/>
          <w:szCs w:val="28"/>
        </w:rPr>
        <w:t xml:space="preserve">органов </w:t>
      </w:r>
      <w:r w:rsidRPr="00B1669D">
        <w:rPr>
          <w:rStyle w:val="16"/>
          <w:sz w:val="28"/>
          <w:szCs w:val="28"/>
        </w:rPr>
        <w:t xml:space="preserve">федеральных органов государственной власти в </w:t>
      </w:r>
      <w:r w:rsidRPr="00B1669D">
        <w:rPr>
          <w:rStyle w:val="18"/>
          <w:sz w:val="28"/>
          <w:szCs w:val="28"/>
        </w:rPr>
        <w:t>части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качественного администрирования доходных источников местного бюджета и </w:t>
      </w:r>
      <w:r w:rsidRPr="00B1669D">
        <w:rPr>
          <w:rStyle w:val="18"/>
          <w:sz w:val="28"/>
          <w:szCs w:val="28"/>
        </w:rPr>
        <w:t>повышения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уровня их собираемости, легализации налоговой базы, включая легализацию </w:t>
      </w:r>
      <w:r w:rsidRPr="00B1669D">
        <w:rPr>
          <w:rStyle w:val="18"/>
          <w:sz w:val="28"/>
          <w:szCs w:val="28"/>
        </w:rPr>
        <w:t>"теневой"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заработной платы, поддержки организаций, формирующих </w:t>
      </w:r>
      <w:r w:rsidRPr="00B1669D">
        <w:rPr>
          <w:rStyle w:val="18"/>
          <w:sz w:val="28"/>
          <w:szCs w:val="28"/>
        </w:rPr>
        <w:t>налоговый потенциал,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содействия инвестиционным процессам в экономике, повышения </w:t>
      </w:r>
      <w:r w:rsidRPr="00B1669D">
        <w:rPr>
          <w:rStyle w:val="18"/>
          <w:sz w:val="28"/>
          <w:szCs w:val="28"/>
        </w:rPr>
        <w:t>эффективности</w:t>
      </w:r>
      <w:proofErr w:type="gramEnd"/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управления </w:t>
      </w:r>
      <w:r w:rsidR="001508D7">
        <w:rPr>
          <w:rStyle w:val="16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>муниципальной собственностью.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16"/>
          <w:sz w:val="28"/>
          <w:szCs w:val="28"/>
        </w:rPr>
        <w:t xml:space="preserve">Создание </w:t>
      </w:r>
      <w:r w:rsidRPr="00B1669D">
        <w:rPr>
          <w:sz w:val="28"/>
          <w:szCs w:val="28"/>
        </w:rPr>
        <w:t xml:space="preserve">системы </w:t>
      </w:r>
      <w:r w:rsidRPr="00B1669D">
        <w:rPr>
          <w:rStyle w:val="16"/>
          <w:sz w:val="28"/>
          <w:szCs w:val="28"/>
        </w:rPr>
        <w:t xml:space="preserve">администрирования, построенной на единой </w:t>
      </w:r>
      <w:r w:rsidRPr="00B1669D">
        <w:rPr>
          <w:rStyle w:val="18"/>
          <w:sz w:val="28"/>
          <w:szCs w:val="28"/>
        </w:rPr>
        <w:t>методологической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базе, что </w:t>
      </w:r>
      <w:r w:rsidRPr="00B1669D">
        <w:rPr>
          <w:sz w:val="28"/>
          <w:szCs w:val="28"/>
        </w:rPr>
        <w:t xml:space="preserve">означает: </w:t>
      </w:r>
      <w:r w:rsidRPr="00B1669D">
        <w:rPr>
          <w:rStyle w:val="16"/>
          <w:sz w:val="28"/>
          <w:szCs w:val="28"/>
        </w:rPr>
        <w:t xml:space="preserve">больше поступлений, меньше административной нагрузки </w:t>
      </w:r>
      <w:r w:rsidRPr="00B1669D">
        <w:rPr>
          <w:rStyle w:val="18"/>
          <w:sz w:val="28"/>
          <w:szCs w:val="28"/>
        </w:rPr>
        <w:t>для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легального </w:t>
      </w:r>
      <w:r w:rsidRPr="00B1669D">
        <w:rPr>
          <w:sz w:val="28"/>
          <w:szCs w:val="28"/>
        </w:rPr>
        <w:t>бизнеса.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sz w:val="28"/>
          <w:szCs w:val="28"/>
        </w:rPr>
        <w:t xml:space="preserve">На качество планирования и администрирования </w:t>
      </w:r>
      <w:r w:rsidRPr="00B1669D">
        <w:rPr>
          <w:rStyle w:val="16"/>
          <w:sz w:val="28"/>
          <w:szCs w:val="28"/>
        </w:rPr>
        <w:t xml:space="preserve">доходов местного </w:t>
      </w:r>
      <w:r w:rsidRPr="00B1669D">
        <w:rPr>
          <w:rStyle w:val="18"/>
          <w:sz w:val="28"/>
          <w:szCs w:val="28"/>
        </w:rPr>
        <w:t>бюджета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существенное влияние окажет ведение реестра доходов и отражение в </w:t>
      </w:r>
      <w:r w:rsidRPr="00B1669D">
        <w:rPr>
          <w:rStyle w:val="18"/>
          <w:sz w:val="28"/>
          <w:szCs w:val="28"/>
        </w:rPr>
        <w:t>нормативных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правовых актах, договорах порядка исчисления, </w:t>
      </w:r>
      <w:r w:rsidRPr="00B1669D">
        <w:rPr>
          <w:rStyle w:val="18"/>
          <w:sz w:val="28"/>
          <w:szCs w:val="28"/>
        </w:rPr>
        <w:t>размерах, сроках и (или) об условиях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8"/>
          <w:sz w:val="28"/>
          <w:szCs w:val="28"/>
        </w:rPr>
        <w:t xml:space="preserve">уплаты </w:t>
      </w:r>
      <w:r w:rsidRPr="00B1669D">
        <w:rPr>
          <w:rStyle w:val="16"/>
          <w:sz w:val="28"/>
          <w:szCs w:val="28"/>
        </w:rPr>
        <w:t xml:space="preserve">платежей, являющихся источниками неналоговых </w:t>
      </w:r>
      <w:r w:rsidRPr="00B1669D">
        <w:rPr>
          <w:rStyle w:val="18"/>
          <w:sz w:val="28"/>
          <w:szCs w:val="28"/>
        </w:rPr>
        <w:t>доходов бюджетов.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rStyle w:val="16"/>
          <w:sz w:val="28"/>
          <w:szCs w:val="28"/>
        </w:rPr>
        <w:t xml:space="preserve">При принятии решений о предоставлении налоговых </w:t>
      </w:r>
      <w:r w:rsidRPr="00B1669D">
        <w:rPr>
          <w:rStyle w:val="18"/>
          <w:sz w:val="28"/>
          <w:szCs w:val="28"/>
        </w:rPr>
        <w:t>льгот следует исходить из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достижения одной из </w:t>
      </w:r>
      <w:r w:rsidRPr="00B1669D">
        <w:rPr>
          <w:sz w:val="28"/>
          <w:szCs w:val="28"/>
        </w:rPr>
        <w:t xml:space="preserve">целей </w:t>
      </w:r>
      <w:r w:rsidRPr="00B1669D">
        <w:rPr>
          <w:rStyle w:val="16"/>
          <w:sz w:val="28"/>
          <w:szCs w:val="28"/>
        </w:rPr>
        <w:t xml:space="preserve">налоговой политики - стимулирование экономического </w:t>
      </w:r>
      <w:r w:rsidRPr="00B1669D">
        <w:rPr>
          <w:rStyle w:val="18"/>
          <w:sz w:val="28"/>
          <w:szCs w:val="28"/>
        </w:rPr>
        <w:t>роста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и </w:t>
      </w:r>
      <w:r w:rsidRPr="00B1669D">
        <w:rPr>
          <w:sz w:val="28"/>
          <w:szCs w:val="28"/>
        </w:rPr>
        <w:t xml:space="preserve">развития налогооблагаемой </w:t>
      </w:r>
      <w:r w:rsidRPr="00B1669D">
        <w:rPr>
          <w:rStyle w:val="16"/>
          <w:sz w:val="28"/>
          <w:szCs w:val="28"/>
        </w:rPr>
        <w:t>базы, недопущения увеличения уровня расходных</w:t>
      </w:r>
      <w:r w:rsidRPr="00B1669D">
        <w:rPr>
          <w:rStyle w:val="200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обязательств бюджета </w:t>
      </w:r>
      <w:r w:rsidRPr="00B1669D">
        <w:rPr>
          <w:sz w:val="28"/>
          <w:szCs w:val="28"/>
        </w:rPr>
        <w:t xml:space="preserve">и </w:t>
      </w:r>
      <w:r w:rsidRPr="00B1669D">
        <w:rPr>
          <w:rStyle w:val="16"/>
          <w:sz w:val="28"/>
          <w:szCs w:val="28"/>
        </w:rPr>
        <w:t xml:space="preserve">роста социальной напряженности в обществе. </w:t>
      </w:r>
      <w:r w:rsidRPr="00B1669D">
        <w:rPr>
          <w:rStyle w:val="18"/>
          <w:sz w:val="28"/>
          <w:szCs w:val="28"/>
        </w:rPr>
        <w:t>Установление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новых налоговых льгот должно осуществляться на определенный срок, а </w:t>
      </w:r>
      <w:r w:rsidRPr="00B1669D">
        <w:rPr>
          <w:rStyle w:val="18"/>
          <w:sz w:val="28"/>
          <w:szCs w:val="28"/>
        </w:rPr>
        <w:t>решение об их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возможном продлении должно быть принято </w:t>
      </w:r>
      <w:r w:rsidRPr="00B1669D">
        <w:rPr>
          <w:rStyle w:val="18"/>
          <w:sz w:val="28"/>
          <w:szCs w:val="28"/>
        </w:rPr>
        <w:t>только после проведения анализа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>эффективности по итогам их применения.</w:t>
      </w:r>
    </w:p>
    <w:p w:rsidR="00F7103B" w:rsidRPr="00B1669D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B1669D">
        <w:rPr>
          <w:sz w:val="28"/>
          <w:szCs w:val="28"/>
        </w:rPr>
        <w:t xml:space="preserve">Принятие решений </w:t>
      </w:r>
      <w:r w:rsidRPr="00B1669D">
        <w:rPr>
          <w:rStyle w:val="16"/>
          <w:sz w:val="28"/>
          <w:szCs w:val="28"/>
        </w:rPr>
        <w:t xml:space="preserve">о предоставлении новой льготы, снижения налоговой </w:t>
      </w:r>
      <w:r w:rsidRPr="00B1669D">
        <w:rPr>
          <w:rStyle w:val="18"/>
          <w:sz w:val="28"/>
          <w:szCs w:val="28"/>
        </w:rPr>
        <w:t>ставки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или </w:t>
      </w:r>
      <w:r w:rsidRPr="00B1669D">
        <w:rPr>
          <w:sz w:val="28"/>
          <w:szCs w:val="28"/>
        </w:rPr>
        <w:t xml:space="preserve">иного стимулирующего механизма </w:t>
      </w:r>
      <w:r w:rsidRPr="00B1669D">
        <w:rPr>
          <w:rStyle w:val="16"/>
          <w:sz w:val="28"/>
          <w:szCs w:val="28"/>
        </w:rPr>
        <w:t>должно сопровождаться определением источника</w:t>
      </w:r>
      <w:r w:rsidRPr="00B1669D">
        <w:rPr>
          <w:rStyle w:val="200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для </w:t>
      </w:r>
      <w:r w:rsidRPr="00B1669D">
        <w:rPr>
          <w:sz w:val="28"/>
          <w:szCs w:val="28"/>
        </w:rPr>
        <w:t>такого решения.</w:t>
      </w:r>
    </w:p>
    <w:p w:rsidR="00384529" w:rsidRDefault="00045FED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709"/>
        <w:jc w:val="both"/>
        <w:rPr>
          <w:rStyle w:val="18"/>
          <w:sz w:val="28"/>
          <w:szCs w:val="28"/>
        </w:rPr>
      </w:pPr>
      <w:r w:rsidRPr="00B1669D">
        <w:rPr>
          <w:sz w:val="28"/>
          <w:szCs w:val="28"/>
        </w:rPr>
        <w:t xml:space="preserve">Реализация </w:t>
      </w:r>
      <w:r w:rsidRPr="00B1669D">
        <w:rPr>
          <w:rStyle w:val="16"/>
          <w:sz w:val="28"/>
          <w:szCs w:val="28"/>
        </w:rPr>
        <w:t xml:space="preserve">этих мер будет являться необходимым условием </w:t>
      </w:r>
      <w:r w:rsidRPr="00B1669D">
        <w:rPr>
          <w:rStyle w:val="18"/>
          <w:sz w:val="28"/>
          <w:szCs w:val="28"/>
        </w:rPr>
        <w:t>повышения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эффективности </w:t>
      </w:r>
      <w:r w:rsidRPr="00B1669D">
        <w:rPr>
          <w:sz w:val="28"/>
          <w:szCs w:val="28"/>
        </w:rPr>
        <w:t xml:space="preserve">системы управления </w:t>
      </w:r>
      <w:r w:rsidRPr="00B1669D">
        <w:rPr>
          <w:rStyle w:val="16"/>
          <w:sz w:val="28"/>
          <w:szCs w:val="28"/>
        </w:rPr>
        <w:t xml:space="preserve">общественными (государственными </w:t>
      </w:r>
      <w:r w:rsidRPr="00B1669D">
        <w:rPr>
          <w:rStyle w:val="18"/>
          <w:sz w:val="28"/>
          <w:szCs w:val="28"/>
        </w:rPr>
        <w:t>и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муниципальными) финансами и, как следствие, </w:t>
      </w:r>
      <w:r w:rsidRPr="00B1669D">
        <w:rPr>
          <w:rStyle w:val="18"/>
          <w:sz w:val="28"/>
          <w:szCs w:val="28"/>
        </w:rPr>
        <w:t xml:space="preserve">минимизации </w:t>
      </w:r>
      <w:proofErr w:type="gramStart"/>
      <w:r w:rsidRPr="00B1669D">
        <w:rPr>
          <w:rStyle w:val="18"/>
          <w:sz w:val="28"/>
          <w:szCs w:val="28"/>
        </w:rPr>
        <w:t>рисков</w:t>
      </w:r>
      <w:r w:rsidRPr="00B1669D">
        <w:rPr>
          <w:rStyle w:val="19"/>
          <w:sz w:val="28"/>
          <w:szCs w:val="28"/>
        </w:rPr>
        <w:t xml:space="preserve"> </w:t>
      </w:r>
      <w:r w:rsidRPr="00B1669D">
        <w:rPr>
          <w:rStyle w:val="16"/>
          <w:sz w:val="28"/>
          <w:szCs w:val="28"/>
        </w:rPr>
        <w:t xml:space="preserve">несбалансированности бюджетов </w:t>
      </w:r>
      <w:r w:rsidRPr="00B1669D">
        <w:rPr>
          <w:rStyle w:val="18"/>
          <w:sz w:val="28"/>
          <w:szCs w:val="28"/>
        </w:rPr>
        <w:t xml:space="preserve">бюджетной системы </w:t>
      </w:r>
      <w:r w:rsidRPr="00B1669D">
        <w:rPr>
          <w:rStyle w:val="16"/>
          <w:sz w:val="28"/>
          <w:szCs w:val="28"/>
        </w:rPr>
        <w:t>муниципального образования</w:t>
      </w:r>
      <w:proofErr w:type="gramEnd"/>
      <w:r w:rsidRPr="00B1669D">
        <w:rPr>
          <w:rStyle w:val="16"/>
          <w:sz w:val="28"/>
          <w:szCs w:val="28"/>
        </w:rPr>
        <w:t xml:space="preserve"> в долгосрочном </w:t>
      </w:r>
      <w:r w:rsidRPr="00B1669D">
        <w:rPr>
          <w:rStyle w:val="18"/>
          <w:sz w:val="28"/>
          <w:szCs w:val="28"/>
        </w:rPr>
        <w:t>периоде.</w:t>
      </w:r>
    </w:p>
    <w:p w:rsidR="00384529" w:rsidRDefault="00384529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/>
        <w:jc w:val="both"/>
        <w:rPr>
          <w:rStyle w:val="18"/>
          <w:sz w:val="28"/>
          <w:szCs w:val="28"/>
        </w:rPr>
      </w:pPr>
    </w:p>
    <w:p w:rsidR="00384529" w:rsidRDefault="00384529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/>
        <w:jc w:val="both"/>
        <w:rPr>
          <w:rStyle w:val="18"/>
          <w:sz w:val="28"/>
          <w:szCs w:val="28"/>
        </w:rPr>
      </w:pPr>
    </w:p>
    <w:p w:rsidR="00024059" w:rsidRDefault="00024059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/>
        <w:jc w:val="both"/>
        <w:rPr>
          <w:rStyle w:val="18"/>
          <w:sz w:val="28"/>
          <w:szCs w:val="28"/>
        </w:rPr>
      </w:pPr>
      <w:r>
        <w:rPr>
          <w:rStyle w:val="18"/>
          <w:sz w:val="28"/>
          <w:szCs w:val="28"/>
        </w:rPr>
        <w:t xml:space="preserve">Председатель комитета по финансам, </w:t>
      </w:r>
    </w:p>
    <w:p w:rsidR="00024059" w:rsidRDefault="00024059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/>
        <w:jc w:val="both"/>
        <w:rPr>
          <w:rStyle w:val="18"/>
          <w:sz w:val="28"/>
          <w:szCs w:val="28"/>
        </w:rPr>
      </w:pPr>
      <w:r>
        <w:rPr>
          <w:rStyle w:val="18"/>
          <w:sz w:val="28"/>
          <w:szCs w:val="28"/>
        </w:rPr>
        <w:t xml:space="preserve">налоговой и кредитной политике </w:t>
      </w:r>
      <w:r>
        <w:rPr>
          <w:rStyle w:val="18"/>
          <w:sz w:val="28"/>
          <w:szCs w:val="28"/>
        </w:rPr>
        <w:tab/>
      </w:r>
      <w:r>
        <w:rPr>
          <w:rStyle w:val="18"/>
          <w:sz w:val="28"/>
          <w:szCs w:val="28"/>
        </w:rPr>
        <w:tab/>
      </w:r>
      <w:r>
        <w:rPr>
          <w:rStyle w:val="18"/>
          <w:sz w:val="28"/>
          <w:szCs w:val="28"/>
        </w:rPr>
        <w:tab/>
      </w:r>
      <w:r>
        <w:rPr>
          <w:rStyle w:val="18"/>
          <w:sz w:val="28"/>
          <w:szCs w:val="28"/>
        </w:rPr>
        <w:tab/>
      </w:r>
      <w:r>
        <w:rPr>
          <w:rStyle w:val="18"/>
          <w:sz w:val="28"/>
          <w:szCs w:val="28"/>
        </w:rPr>
        <w:tab/>
      </w:r>
      <w:r>
        <w:rPr>
          <w:rStyle w:val="18"/>
          <w:sz w:val="28"/>
          <w:szCs w:val="28"/>
        </w:rPr>
        <w:tab/>
        <w:t xml:space="preserve">         Е. </w:t>
      </w:r>
      <w:proofErr w:type="spellStart"/>
      <w:r>
        <w:rPr>
          <w:rStyle w:val="18"/>
          <w:sz w:val="28"/>
          <w:szCs w:val="28"/>
        </w:rPr>
        <w:t>Зибзеев</w:t>
      </w:r>
      <w:proofErr w:type="spellEnd"/>
    </w:p>
    <w:p w:rsidR="00024059" w:rsidRDefault="00024059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1020"/>
        <w:jc w:val="both"/>
        <w:rPr>
          <w:rStyle w:val="18"/>
          <w:sz w:val="28"/>
          <w:szCs w:val="28"/>
        </w:rPr>
      </w:pPr>
    </w:p>
    <w:p w:rsidR="00024059" w:rsidRDefault="00024059" w:rsidP="0038452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right="40" w:firstLine="1020"/>
        <w:jc w:val="both"/>
        <w:sectPr w:rsidR="00024059" w:rsidSect="008E3180">
          <w:headerReference w:type="default" r:id="rId7"/>
          <w:pgSz w:w="11905" w:h="16837"/>
          <w:pgMar w:top="930" w:right="573" w:bottom="1333" w:left="1598" w:header="0" w:footer="3" w:gutter="0"/>
          <w:cols w:space="720"/>
          <w:noEndnote/>
          <w:titlePg/>
          <w:docGrid w:linePitch="360"/>
        </w:sectPr>
      </w:pPr>
    </w:p>
    <w:p w:rsidR="00F7103B" w:rsidRDefault="00045FED" w:rsidP="00384529">
      <w:pPr>
        <w:tabs>
          <w:tab w:val="left" w:pos="0"/>
        </w:tabs>
        <w:ind w:firstLine="1020"/>
        <w:rPr>
          <w:sz w:val="2"/>
          <w:szCs w:val="2"/>
        </w:rPr>
        <w:sectPr w:rsidR="00F7103B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F7103B" w:rsidRDefault="00F7103B" w:rsidP="00384529">
      <w:pPr>
        <w:pStyle w:val="21"/>
        <w:shd w:val="clear" w:color="auto" w:fill="auto"/>
        <w:tabs>
          <w:tab w:val="left" w:pos="0"/>
        </w:tabs>
        <w:spacing w:before="0" w:after="0" w:line="278" w:lineRule="exact"/>
        <w:ind w:right="340" w:firstLine="1020"/>
      </w:pPr>
    </w:p>
    <w:sectPr w:rsidR="00F7103B" w:rsidSect="00F7103B">
      <w:type w:val="continuous"/>
      <w:pgSz w:w="11905" w:h="16837"/>
      <w:pgMar w:top="1234" w:right="6216" w:bottom="2578" w:left="190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FC6" w:rsidRDefault="00E63FC6" w:rsidP="00F7103B">
      <w:r>
        <w:separator/>
      </w:r>
    </w:p>
  </w:endnote>
  <w:endnote w:type="continuationSeparator" w:id="1">
    <w:p w:rsidR="00E63FC6" w:rsidRDefault="00E63FC6" w:rsidP="00F71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FC6" w:rsidRDefault="00E63FC6"/>
  </w:footnote>
  <w:footnote w:type="continuationSeparator" w:id="1">
    <w:p w:rsidR="00E63FC6" w:rsidRDefault="00E63FC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14443"/>
      <w:docPartObj>
        <w:docPartGallery w:val="Page Numbers (Top of Page)"/>
        <w:docPartUnique/>
      </w:docPartObj>
    </w:sdtPr>
    <w:sdtContent>
      <w:p w:rsidR="00E63FC6" w:rsidRDefault="00E63FC6">
        <w:pPr>
          <w:pStyle w:val="a6"/>
          <w:jc w:val="center"/>
        </w:pPr>
      </w:p>
      <w:p w:rsidR="00E63FC6" w:rsidRDefault="00E63FC6">
        <w:pPr>
          <w:pStyle w:val="a6"/>
          <w:jc w:val="center"/>
        </w:pPr>
        <w:r w:rsidRPr="00955840">
          <w:rPr>
            <w:rFonts w:ascii="Times New Roman" w:hAnsi="Times New Roman" w:cs="Times New Roman"/>
          </w:rPr>
          <w:fldChar w:fldCharType="begin"/>
        </w:r>
        <w:r w:rsidRPr="00955840">
          <w:rPr>
            <w:rFonts w:ascii="Times New Roman" w:hAnsi="Times New Roman" w:cs="Times New Roman"/>
          </w:rPr>
          <w:instrText xml:space="preserve"> PAGE   \* MERGEFORMAT </w:instrText>
        </w:r>
        <w:r w:rsidRPr="00955840">
          <w:rPr>
            <w:rFonts w:ascii="Times New Roman" w:hAnsi="Times New Roman" w:cs="Times New Roman"/>
          </w:rPr>
          <w:fldChar w:fldCharType="separate"/>
        </w:r>
        <w:r w:rsidR="001508D7">
          <w:rPr>
            <w:rFonts w:ascii="Times New Roman" w:hAnsi="Times New Roman" w:cs="Times New Roman"/>
            <w:noProof/>
          </w:rPr>
          <w:t>4</w:t>
        </w:r>
        <w:r w:rsidRPr="00955840">
          <w:rPr>
            <w:rFonts w:ascii="Times New Roman" w:hAnsi="Times New Roman" w:cs="Times New Roman"/>
          </w:rPr>
          <w:fldChar w:fldCharType="end"/>
        </w:r>
      </w:p>
    </w:sdtContent>
  </w:sdt>
  <w:p w:rsidR="00E63FC6" w:rsidRDefault="00E63FC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10758"/>
    <w:multiLevelType w:val="multilevel"/>
    <w:tmpl w:val="F1F6F5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47E4EFD"/>
    <w:multiLevelType w:val="multilevel"/>
    <w:tmpl w:val="2CBA21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F7103B"/>
    <w:rsid w:val="00024059"/>
    <w:rsid w:val="00045FED"/>
    <w:rsid w:val="00094E05"/>
    <w:rsid w:val="000A37C8"/>
    <w:rsid w:val="000B1940"/>
    <w:rsid w:val="001508D7"/>
    <w:rsid w:val="001A50CB"/>
    <w:rsid w:val="0026506F"/>
    <w:rsid w:val="00377AF0"/>
    <w:rsid w:val="00384529"/>
    <w:rsid w:val="003D0D3A"/>
    <w:rsid w:val="006274E1"/>
    <w:rsid w:val="00655ABE"/>
    <w:rsid w:val="00865E2B"/>
    <w:rsid w:val="008E3180"/>
    <w:rsid w:val="00955840"/>
    <w:rsid w:val="00992734"/>
    <w:rsid w:val="00A46AD6"/>
    <w:rsid w:val="00B059C7"/>
    <w:rsid w:val="00B160D5"/>
    <w:rsid w:val="00B1669D"/>
    <w:rsid w:val="00B34D8F"/>
    <w:rsid w:val="00C32AFA"/>
    <w:rsid w:val="00E63FC6"/>
    <w:rsid w:val="00E83847"/>
    <w:rsid w:val="00EB31C5"/>
    <w:rsid w:val="00EE49A6"/>
    <w:rsid w:val="00F71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103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103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F71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sid w:val="00F71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1"/>
      <w:szCs w:val="31"/>
    </w:rPr>
  </w:style>
  <w:style w:type="character" w:customStyle="1" w:styleId="11">
    <w:name w:val="Заголовок №1"/>
    <w:basedOn w:val="1"/>
    <w:rsid w:val="00F7103B"/>
  </w:style>
  <w:style w:type="character" w:customStyle="1" w:styleId="12">
    <w:name w:val="Заголовок №1"/>
    <w:basedOn w:val="1"/>
    <w:rsid w:val="00F7103B"/>
  </w:style>
  <w:style w:type="character" w:customStyle="1" w:styleId="a4">
    <w:name w:val="Основной текст_"/>
    <w:basedOn w:val="a0"/>
    <w:link w:val="21"/>
    <w:rsid w:val="00F71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3">
    <w:name w:val="Основной текст1"/>
    <w:basedOn w:val="a4"/>
    <w:rsid w:val="00F7103B"/>
  </w:style>
  <w:style w:type="character" w:customStyle="1" w:styleId="22">
    <w:name w:val="Основной текст2"/>
    <w:basedOn w:val="a4"/>
    <w:rsid w:val="00F7103B"/>
  </w:style>
  <w:style w:type="character" w:customStyle="1" w:styleId="3">
    <w:name w:val="Основной текст3"/>
    <w:basedOn w:val="a4"/>
    <w:rsid w:val="00F7103B"/>
    <w:rPr>
      <w:u w:val="single"/>
    </w:rPr>
  </w:style>
  <w:style w:type="character" w:customStyle="1" w:styleId="235pt">
    <w:name w:val="Основной текст + 23;5 pt;Курсив"/>
    <w:basedOn w:val="a4"/>
    <w:rsid w:val="00F7103B"/>
    <w:rPr>
      <w:i/>
      <w:iCs/>
      <w:spacing w:val="0"/>
      <w:sz w:val="47"/>
      <w:szCs w:val="47"/>
      <w:u w:val="single"/>
    </w:rPr>
  </w:style>
  <w:style w:type="character" w:customStyle="1" w:styleId="235pt0">
    <w:name w:val="Основной текст + 23;5 pt;Курсив"/>
    <w:basedOn w:val="a4"/>
    <w:rsid w:val="00F7103B"/>
    <w:rPr>
      <w:i/>
      <w:iCs/>
      <w:spacing w:val="0"/>
      <w:sz w:val="47"/>
      <w:szCs w:val="47"/>
      <w:u w:val="single"/>
    </w:rPr>
  </w:style>
  <w:style w:type="character" w:customStyle="1" w:styleId="4">
    <w:name w:val="Основной текст4"/>
    <w:basedOn w:val="a4"/>
    <w:rsid w:val="00F7103B"/>
  </w:style>
  <w:style w:type="character" w:customStyle="1" w:styleId="23">
    <w:name w:val="Основной текст (2)"/>
    <w:basedOn w:val="2"/>
    <w:rsid w:val="00F7103B"/>
  </w:style>
  <w:style w:type="character" w:customStyle="1" w:styleId="24">
    <w:name w:val="Основной текст (2)"/>
    <w:basedOn w:val="2"/>
    <w:rsid w:val="00F7103B"/>
  </w:style>
  <w:style w:type="character" w:customStyle="1" w:styleId="a5">
    <w:name w:val="Основной текст + Полужирный"/>
    <w:basedOn w:val="a4"/>
    <w:rsid w:val="00F7103B"/>
    <w:rPr>
      <w:b/>
      <w:bCs/>
    </w:rPr>
  </w:style>
  <w:style w:type="character" w:customStyle="1" w:styleId="5">
    <w:name w:val="Основной текст5"/>
    <w:basedOn w:val="a4"/>
    <w:rsid w:val="00F7103B"/>
  </w:style>
  <w:style w:type="character" w:customStyle="1" w:styleId="6">
    <w:name w:val="Основной текст6"/>
    <w:basedOn w:val="a4"/>
    <w:rsid w:val="00F7103B"/>
    <w:rPr>
      <w:u w:val="single"/>
      <w:lang w:val="en-US"/>
    </w:rPr>
  </w:style>
  <w:style w:type="character" w:customStyle="1" w:styleId="25">
    <w:name w:val="Заголовок №2_"/>
    <w:basedOn w:val="a0"/>
    <w:link w:val="26"/>
    <w:rsid w:val="00F71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7">
    <w:name w:val="Заголовок №2"/>
    <w:basedOn w:val="25"/>
    <w:rsid w:val="00F7103B"/>
  </w:style>
  <w:style w:type="character" w:customStyle="1" w:styleId="28">
    <w:name w:val="Заголовок №2"/>
    <w:basedOn w:val="25"/>
    <w:rsid w:val="00F7103B"/>
  </w:style>
  <w:style w:type="character" w:customStyle="1" w:styleId="30">
    <w:name w:val="Основной текст (3)_"/>
    <w:basedOn w:val="a0"/>
    <w:link w:val="31"/>
    <w:rsid w:val="00F7103B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2">
    <w:name w:val="Основной текст (3)"/>
    <w:basedOn w:val="30"/>
    <w:rsid w:val="00F7103B"/>
  </w:style>
  <w:style w:type="character" w:customStyle="1" w:styleId="33">
    <w:name w:val="Основной текст (3)"/>
    <w:basedOn w:val="30"/>
    <w:rsid w:val="00F7103B"/>
  </w:style>
  <w:style w:type="character" w:customStyle="1" w:styleId="34">
    <w:name w:val="Основной текст (3)"/>
    <w:basedOn w:val="30"/>
    <w:rsid w:val="00F7103B"/>
  </w:style>
  <w:style w:type="character" w:customStyle="1" w:styleId="36pt0pt">
    <w:name w:val="Основной текст (3) + 6 pt;Курсив;Интервал 0 pt"/>
    <w:basedOn w:val="30"/>
    <w:rsid w:val="00F7103B"/>
    <w:rPr>
      <w:i/>
      <w:iCs/>
      <w:spacing w:val="-10"/>
      <w:sz w:val="12"/>
      <w:szCs w:val="12"/>
    </w:rPr>
  </w:style>
  <w:style w:type="character" w:customStyle="1" w:styleId="36pt0pt0">
    <w:name w:val="Основной текст (3) + 6 pt;Курсив;Интервал 0 pt"/>
    <w:basedOn w:val="30"/>
    <w:rsid w:val="00F7103B"/>
    <w:rPr>
      <w:i/>
      <w:iCs/>
      <w:spacing w:val="-10"/>
      <w:sz w:val="12"/>
      <w:szCs w:val="12"/>
      <w:lang w:val="en-US"/>
    </w:rPr>
  </w:style>
  <w:style w:type="character" w:customStyle="1" w:styleId="3TimesNewRoman115pt">
    <w:name w:val="Основной текст (3) + Times New Roman;11;5 pt"/>
    <w:basedOn w:val="30"/>
    <w:rsid w:val="00F7103B"/>
    <w:rPr>
      <w:rFonts w:ascii="Times New Roman" w:eastAsia="Times New Roman" w:hAnsi="Times New Roman" w:cs="Times New Roman"/>
      <w:spacing w:val="0"/>
      <w:sz w:val="23"/>
      <w:szCs w:val="23"/>
    </w:rPr>
  </w:style>
  <w:style w:type="character" w:customStyle="1" w:styleId="3TimesNewRoman115pt0">
    <w:name w:val="Основной текст (3) + Times New Roman;11;5 pt"/>
    <w:basedOn w:val="30"/>
    <w:rsid w:val="00F7103B"/>
    <w:rPr>
      <w:rFonts w:ascii="Times New Roman" w:eastAsia="Times New Roman" w:hAnsi="Times New Roman" w:cs="Times New Roman"/>
      <w:spacing w:val="0"/>
      <w:sz w:val="23"/>
      <w:szCs w:val="23"/>
      <w:lang w:val="en-US"/>
    </w:rPr>
  </w:style>
  <w:style w:type="character" w:customStyle="1" w:styleId="2-1pt">
    <w:name w:val="Основной текст (2) + Интервал -1 pt"/>
    <w:basedOn w:val="2"/>
    <w:rsid w:val="00F7103B"/>
    <w:rPr>
      <w:spacing w:val="-20"/>
      <w:lang w:val="en-US"/>
    </w:rPr>
  </w:style>
  <w:style w:type="character" w:customStyle="1" w:styleId="29">
    <w:name w:val="Основной текст (2)"/>
    <w:basedOn w:val="2"/>
    <w:rsid w:val="00F7103B"/>
    <w:rPr>
      <w:lang w:val="en-US"/>
    </w:rPr>
  </w:style>
  <w:style w:type="character" w:customStyle="1" w:styleId="2-1pt0">
    <w:name w:val="Основной текст (2) + Интервал -1 pt"/>
    <w:basedOn w:val="2"/>
    <w:rsid w:val="00F7103B"/>
    <w:rPr>
      <w:spacing w:val="-20"/>
      <w:lang w:val="en-US"/>
    </w:rPr>
  </w:style>
  <w:style w:type="character" w:customStyle="1" w:styleId="40">
    <w:name w:val="Основной текст (4)_"/>
    <w:basedOn w:val="a0"/>
    <w:link w:val="41"/>
    <w:rsid w:val="00F7103B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10"/>
      <w:sz w:val="12"/>
      <w:szCs w:val="12"/>
    </w:rPr>
  </w:style>
  <w:style w:type="character" w:customStyle="1" w:styleId="42">
    <w:name w:val="Основной текст (4)"/>
    <w:basedOn w:val="40"/>
    <w:rsid w:val="00F7103B"/>
  </w:style>
  <w:style w:type="character" w:customStyle="1" w:styleId="43">
    <w:name w:val="Основной текст (4)"/>
    <w:basedOn w:val="40"/>
    <w:rsid w:val="00F7103B"/>
  </w:style>
  <w:style w:type="character" w:customStyle="1" w:styleId="2a">
    <w:name w:val="Основной текст (2)"/>
    <w:basedOn w:val="2"/>
    <w:rsid w:val="00F7103B"/>
    <w:rPr>
      <w:lang w:val="en-US"/>
    </w:rPr>
  </w:style>
  <w:style w:type="character" w:customStyle="1" w:styleId="36pt0pt1">
    <w:name w:val="Основной текст (3) + 6 pt;Курсив;Интервал 0 pt"/>
    <w:basedOn w:val="30"/>
    <w:rsid w:val="00F7103B"/>
    <w:rPr>
      <w:i/>
      <w:iCs/>
      <w:spacing w:val="-10"/>
      <w:sz w:val="12"/>
      <w:szCs w:val="12"/>
    </w:rPr>
  </w:style>
  <w:style w:type="character" w:customStyle="1" w:styleId="36pt0pt2">
    <w:name w:val="Основной текст (3) + 6 pt;Курсив;Интервал 0 pt"/>
    <w:basedOn w:val="30"/>
    <w:rsid w:val="00F7103B"/>
    <w:rPr>
      <w:i/>
      <w:iCs/>
      <w:spacing w:val="-10"/>
      <w:sz w:val="12"/>
      <w:szCs w:val="12"/>
    </w:rPr>
  </w:style>
  <w:style w:type="character" w:customStyle="1" w:styleId="2b">
    <w:name w:val="Основной текст (2)"/>
    <w:basedOn w:val="2"/>
    <w:rsid w:val="00F7103B"/>
  </w:style>
  <w:style w:type="character" w:customStyle="1" w:styleId="2c">
    <w:name w:val="Основной текст (2)"/>
    <w:basedOn w:val="2"/>
    <w:rsid w:val="00F7103B"/>
  </w:style>
  <w:style w:type="character" w:customStyle="1" w:styleId="2d">
    <w:name w:val="Основной текст (2)"/>
    <w:basedOn w:val="2"/>
    <w:rsid w:val="00F7103B"/>
    <w:rPr>
      <w:u w:val="single"/>
    </w:rPr>
  </w:style>
  <w:style w:type="character" w:customStyle="1" w:styleId="2e">
    <w:name w:val="Основной текст (2)"/>
    <w:basedOn w:val="2"/>
    <w:rsid w:val="00F7103B"/>
  </w:style>
  <w:style w:type="character" w:customStyle="1" w:styleId="2-1pt1">
    <w:name w:val="Основной текст (2) + Интервал -1 pt"/>
    <w:basedOn w:val="2"/>
    <w:rsid w:val="00F7103B"/>
    <w:rPr>
      <w:spacing w:val="-20"/>
      <w:u w:val="single"/>
    </w:rPr>
  </w:style>
  <w:style w:type="character" w:customStyle="1" w:styleId="2f">
    <w:name w:val="Основной текст (2)"/>
    <w:basedOn w:val="2"/>
    <w:rsid w:val="00F7103B"/>
  </w:style>
  <w:style w:type="character" w:customStyle="1" w:styleId="2f0">
    <w:name w:val="Основной текст (2)"/>
    <w:basedOn w:val="2"/>
    <w:rsid w:val="00F7103B"/>
  </w:style>
  <w:style w:type="character" w:customStyle="1" w:styleId="2f1">
    <w:name w:val="Основной текст (2)"/>
    <w:basedOn w:val="2"/>
    <w:rsid w:val="00F7103B"/>
  </w:style>
  <w:style w:type="character" w:customStyle="1" w:styleId="7">
    <w:name w:val="Основной текст7"/>
    <w:basedOn w:val="a4"/>
    <w:rsid w:val="00F7103B"/>
  </w:style>
  <w:style w:type="character" w:customStyle="1" w:styleId="8">
    <w:name w:val="Основной текст8"/>
    <w:basedOn w:val="a4"/>
    <w:rsid w:val="00F7103B"/>
  </w:style>
  <w:style w:type="character" w:customStyle="1" w:styleId="9">
    <w:name w:val="Основной текст9"/>
    <w:basedOn w:val="a4"/>
    <w:rsid w:val="00F7103B"/>
  </w:style>
  <w:style w:type="character" w:customStyle="1" w:styleId="100">
    <w:name w:val="Основной текст10"/>
    <w:basedOn w:val="a4"/>
    <w:rsid w:val="00F7103B"/>
  </w:style>
  <w:style w:type="character" w:customStyle="1" w:styleId="110">
    <w:name w:val="Основной текст11"/>
    <w:basedOn w:val="a4"/>
    <w:rsid w:val="00F7103B"/>
  </w:style>
  <w:style w:type="character" w:customStyle="1" w:styleId="120">
    <w:name w:val="Основной текст12"/>
    <w:basedOn w:val="a4"/>
    <w:rsid w:val="00F7103B"/>
  </w:style>
  <w:style w:type="character" w:customStyle="1" w:styleId="130">
    <w:name w:val="Основной текст13"/>
    <w:basedOn w:val="a4"/>
    <w:rsid w:val="00F7103B"/>
  </w:style>
  <w:style w:type="character" w:customStyle="1" w:styleId="14">
    <w:name w:val="Основной текст14"/>
    <w:basedOn w:val="a4"/>
    <w:rsid w:val="00F7103B"/>
  </w:style>
  <w:style w:type="character" w:customStyle="1" w:styleId="Candara11pt">
    <w:name w:val="Основной текст + Candara;11 pt"/>
    <w:basedOn w:val="a4"/>
    <w:rsid w:val="00F7103B"/>
    <w:rPr>
      <w:rFonts w:ascii="Candara" w:eastAsia="Candara" w:hAnsi="Candara" w:cs="Candara"/>
      <w:spacing w:val="0"/>
      <w:sz w:val="22"/>
      <w:szCs w:val="22"/>
    </w:rPr>
  </w:style>
  <w:style w:type="character" w:customStyle="1" w:styleId="15">
    <w:name w:val="Основной текст15"/>
    <w:basedOn w:val="a4"/>
    <w:rsid w:val="00F7103B"/>
  </w:style>
  <w:style w:type="character" w:customStyle="1" w:styleId="16">
    <w:name w:val="Основной текст16"/>
    <w:basedOn w:val="a4"/>
    <w:rsid w:val="00F7103B"/>
  </w:style>
  <w:style w:type="character" w:customStyle="1" w:styleId="17">
    <w:name w:val="Основной текст17"/>
    <w:basedOn w:val="a4"/>
    <w:rsid w:val="00F7103B"/>
  </w:style>
  <w:style w:type="character" w:customStyle="1" w:styleId="35">
    <w:name w:val="Заголовок №3_"/>
    <w:basedOn w:val="a0"/>
    <w:link w:val="36"/>
    <w:rsid w:val="00F71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8">
    <w:name w:val="Основной текст18"/>
    <w:basedOn w:val="a4"/>
    <w:rsid w:val="00F7103B"/>
  </w:style>
  <w:style w:type="character" w:customStyle="1" w:styleId="19">
    <w:name w:val="Основной текст19"/>
    <w:basedOn w:val="a4"/>
    <w:rsid w:val="00F7103B"/>
  </w:style>
  <w:style w:type="character" w:customStyle="1" w:styleId="200">
    <w:name w:val="Основной текст20"/>
    <w:basedOn w:val="a4"/>
    <w:rsid w:val="00F7103B"/>
  </w:style>
  <w:style w:type="character" w:customStyle="1" w:styleId="37">
    <w:name w:val="Основной текст (3)"/>
    <w:basedOn w:val="30"/>
    <w:rsid w:val="00F7103B"/>
  </w:style>
  <w:style w:type="paragraph" w:customStyle="1" w:styleId="20">
    <w:name w:val="Основной текст (2)"/>
    <w:basedOn w:val="a"/>
    <w:link w:val="2"/>
    <w:rsid w:val="00F7103B"/>
    <w:pPr>
      <w:shd w:val="clear" w:color="auto" w:fill="FFFFFF"/>
      <w:spacing w:after="480" w:line="274" w:lineRule="exact"/>
      <w:ind w:hanging="920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rsid w:val="00F7103B"/>
    <w:pPr>
      <w:shd w:val="clear" w:color="auto" w:fill="FFFFFF"/>
      <w:spacing w:before="480" w:after="180" w:line="734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90"/>
      <w:sz w:val="31"/>
      <w:szCs w:val="31"/>
    </w:rPr>
  </w:style>
  <w:style w:type="paragraph" w:customStyle="1" w:styleId="21">
    <w:name w:val="Основной текст21"/>
    <w:basedOn w:val="a"/>
    <w:link w:val="a4"/>
    <w:rsid w:val="00F7103B"/>
    <w:pPr>
      <w:shd w:val="clear" w:color="auto" w:fill="FFFFFF"/>
      <w:spacing w:before="180" w:after="4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Заголовок №2"/>
    <w:basedOn w:val="a"/>
    <w:link w:val="25"/>
    <w:rsid w:val="00F7103B"/>
    <w:pPr>
      <w:shd w:val="clear" w:color="auto" w:fill="FFFFFF"/>
      <w:spacing w:before="180" w:line="0" w:lineRule="atLeast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1">
    <w:name w:val="Основной текст (3)"/>
    <w:basedOn w:val="a"/>
    <w:link w:val="30"/>
    <w:rsid w:val="00F7103B"/>
    <w:pPr>
      <w:shd w:val="clear" w:color="auto" w:fill="FFFFFF"/>
      <w:spacing w:line="144" w:lineRule="exact"/>
      <w:ind w:hanging="920"/>
    </w:pPr>
    <w:rPr>
      <w:rFonts w:ascii="Candara" w:eastAsia="Candara" w:hAnsi="Candara" w:cs="Candara"/>
      <w:sz w:val="22"/>
      <w:szCs w:val="22"/>
    </w:rPr>
  </w:style>
  <w:style w:type="paragraph" w:customStyle="1" w:styleId="41">
    <w:name w:val="Основной текст (4)"/>
    <w:basedOn w:val="a"/>
    <w:link w:val="40"/>
    <w:rsid w:val="00F7103B"/>
    <w:pPr>
      <w:shd w:val="clear" w:color="auto" w:fill="FFFFFF"/>
      <w:spacing w:line="0" w:lineRule="atLeast"/>
    </w:pPr>
    <w:rPr>
      <w:rFonts w:ascii="Candara" w:eastAsia="Candara" w:hAnsi="Candara" w:cs="Candara"/>
      <w:i/>
      <w:iCs/>
      <w:spacing w:val="-10"/>
      <w:sz w:val="12"/>
      <w:szCs w:val="12"/>
    </w:rPr>
  </w:style>
  <w:style w:type="paragraph" w:customStyle="1" w:styleId="36">
    <w:name w:val="Заголовок №3"/>
    <w:basedOn w:val="a"/>
    <w:link w:val="35"/>
    <w:rsid w:val="00F7103B"/>
    <w:pPr>
      <w:shd w:val="clear" w:color="auto" w:fill="FFFFFF"/>
      <w:spacing w:before="240" w:after="240" w:line="274" w:lineRule="exact"/>
      <w:jc w:val="center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w">
    <w:name w:val="w"/>
    <w:basedOn w:val="a0"/>
    <w:rsid w:val="00024059"/>
  </w:style>
  <w:style w:type="paragraph" w:styleId="a6">
    <w:name w:val="header"/>
    <w:basedOn w:val="a"/>
    <w:link w:val="a7"/>
    <w:uiPriority w:val="99"/>
    <w:unhideWhenUsed/>
    <w:rsid w:val="003D0D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0D3A"/>
    <w:rPr>
      <w:color w:val="000000"/>
    </w:rPr>
  </w:style>
  <w:style w:type="paragraph" w:styleId="a8">
    <w:name w:val="footer"/>
    <w:basedOn w:val="a"/>
    <w:link w:val="a9"/>
    <w:uiPriority w:val="99"/>
    <w:semiHidden/>
    <w:unhideWhenUsed/>
    <w:rsid w:val="003D0D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D0D3A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1551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</cp:lastModifiedBy>
  <cp:revision>14</cp:revision>
  <cp:lastPrinted>2017-10-06T04:32:00Z</cp:lastPrinted>
  <dcterms:created xsi:type="dcterms:W3CDTF">2017-10-06T00:33:00Z</dcterms:created>
  <dcterms:modified xsi:type="dcterms:W3CDTF">2017-10-26T04:35:00Z</dcterms:modified>
</cp:coreProperties>
</file>